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3" w:rsidRDefault="003C6DD3" w:rsidP="003C6DD3">
      <w:pPr>
        <w:pStyle w:val="Nagwek3"/>
        <w:jc w:val="center"/>
      </w:pPr>
      <w:r>
        <w:rPr>
          <w:noProof/>
        </w:rPr>
        <w:drawing>
          <wp:inline distT="0" distB="0" distL="0" distR="0">
            <wp:extent cx="5753100" cy="75247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392" b="1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D3" w:rsidRDefault="003C6DD3" w:rsidP="003C6DD3">
      <w:pPr>
        <w:pStyle w:val="Nagwek1"/>
        <w:jc w:val="center"/>
        <w:rPr>
          <w:color w:val="auto"/>
        </w:rPr>
      </w:pPr>
      <w:r>
        <w:rPr>
          <w:color w:val="auto"/>
        </w:rPr>
        <w:t>Zakończenie Projektu</w:t>
      </w:r>
    </w:p>
    <w:p w:rsidR="003C6DD3" w:rsidRDefault="003C6DD3" w:rsidP="003C6DD3">
      <w:pPr>
        <w:pStyle w:val="Nagwek1"/>
        <w:jc w:val="center"/>
        <w:rPr>
          <w:color w:val="auto"/>
        </w:rPr>
      </w:pPr>
      <w:r>
        <w:rPr>
          <w:color w:val="auto"/>
        </w:rPr>
        <w:t xml:space="preserve"> „ Program aktywizacji społeczno – zawodowej bezrobotnych w Gminie Koszarawa”</w:t>
      </w:r>
    </w:p>
    <w:p w:rsidR="003C6DD3" w:rsidRPr="006223CB" w:rsidRDefault="003C6DD3" w:rsidP="003C6DD3">
      <w:pPr>
        <w:pStyle w:val="Tekstpodstawowy"/>
        <w:rPr>
          <w:b/>
        </w:rPr>
      </w:pPr>
      <w:r w:rsidRPr="006223CB">
        <w:rPr>
          <w:b/>
        </w:rPr>
        <w:t>201</w:t>
      </w:r>
      <w:r>
        <w:rPr>
          <w:b/>
        </w:rPr>
        <w:t>3</w:t>
      </w:r>
      <w:r w:rsidRPr="006223CB">
        <w:rPr>
          <w:b/>
        </w:rPr>
        <w:t>r.</w:t>
      </w:r>
    </w:p>
    <w:p w:rsidR="003C6DD3" w:rsidRDefault="003C6DD3" w:rsidP="003C6DD3">
      <w:pPr>
        <w:pStyle w:val="NormalnyWeb"/>
        <w:spacing w:line="276" w:lineRule="auto"/>
      </w:pPr>
      <w:r>
        <w:t>W miesiącu grudniu 2013r. Gminny Ośrodek Pomocy Społecznej w Koszarawie zakończył realizację Projektu pt. „Program aktywizacji społeczno – zawodowej bezrobotnych w gminie Koszarowa” współfinansowany przez Unię Europejską w ramach Europejskiego Funduszu Społecznego.</w:t>
      </w:r>
    </w:p>
    <w:p w:rsidR="003C6DD3" w:rsidRDefault="003C6DD3" w:rsidP="003C6DD3">
      <w:pPr>
        <w:pStyle w:val="NormalnyWeb"/>
        <w:spacing w:line="276" w:lineRule="auto"/>
      </w:pPr>
      <w:r>
        <w:t xml:space="preserve">„Program aktywizacji społeczno – zawodowej bezrobotnych w gminie Koszarowa” trwał 12 miesięcy. Zajęcia rozpoczęło 13 osób pozostających w zatrudnieniu, bezrobotnych, niepełnosprawnych korzystających z pomocy z pomocy GOPS w Koszarawie, wytypowanych przez Koordynatora  projektu, oraz pracowników socjalnych GOPS w Koszarawie. Każdy z uczestników przed rozpoczęciem programu podpisał dokumenty rekrutacyjne. W ramach uczestnictwa beneficjenci podpisali kontrakty socjalne. Ośrodek w ramach kontraktu gwarantował uczestnikom umożliwienie udziału we wszystkich panelach edukacyjnych oraz wsparcie finansowe na czas trwania szkolenia. Program składał się z szkoleń i kursów zawodowych, które prowadzone były przez firmy   „ IRP” Jarosław Niemczyk, ul. Siewna 12/29, 43-300 Bielsko – Biała, EF Projekt Edyta </w:t>
      </w:r>
      <w:proofErr w:type="spellStart"/>
      <w:r>
        <w:t>Fornol</w:t>
      </w:r>
      <w:proofErr w:type="spellEnd"/>
      <w:r>
        <w:t xml:space="preserve">, Bąków ul. Kątek 21, 43-246 Strumień oraz Centrum Kształcenia Zawodowego w Żywcu , ul. Sienkiewicza </w:t>
      </w:r>
    </w:p>
    <w:p w:rsidR="003C6DD3" w:rsidRDefault="003C6DD3" w:rsidP="003C6DD3">
      <w:pPr>
        <w:pStyle w:val="NormalnyWeb"/>
        <w:spacing w:line="276" w:lineRule="auto"/>
        <w:ind w:firstLine="0"/>
      </w:pPr>
      <w:r>
        <w:t>Firma „ IRP” Jarosław Niemczyk –  Trening komunikacji i umiejętności społecznych – odbyły się w terminie 20.03.-26.03.2013r. w siedzibie GOPS w Koszarawie – 4 mężczyzn i 9 kobiet. Warsztaty i doradztwo – „Pomocy w poszukiwaniu pracy z wykorzystaniem komputera”, „Indywidualne doradztwo zawodowe z badaniem predyspozycji zawodowych”, „Indywidualne wsparcie terapeutyczne/psychologiczne” -4 mężczyzn i 9 kobiet oraz „Warsztaty rozwoju osobistego dla grupy kobiet” – 9 kobiet, odbył się w terminie 25.04.- 24.05.2013r w siedzibie GOPS w Koszarawie. Beneficjenci nabywali umiejętności z zakresu komunikacji, asertywności, autoprezentacji i przygotowania się do rozmowy kwalifikacyjnej oraz wiedzę z zakresu aktywnego poszukiwania pracy                                          i poruszania się na rynku pracy.</w:t>
      </w:r>
    </w:p>
    <w:p w:rsidR="003C6DD3" w:rsidRDefault="003C6DD3" w:rsidP="003C6DD3">
      <w:pPr>
        <w:pStyle w:val="NormalnyWeb"/>
        <w:spacing w:line="276" w:lineRule="auto"/>
        <w:ind w:firstLine="0"/>
      </w:pPr>
      <w:r>
        <w:lastRenderedPageBreak/>
        <w:t xml:space="preserve">Firma EF Projekt – Edyta </w:t>
      </w:r>
      <w:proofErr w:type="spellStart"/>
      <w:r>
        <w:t>Fornol</w:t>
      </w:r>
      <w:proofErr w:type="spellEnd"/>
      <w:r>
        <w:t xml:space="preserve"> – Szkolenie – Pierwsza pomoc </w:t>
      </w:r>
      <w:proofErr w:type="spellStart"/>
      <w:r>
        <w:t>przedmedyczna</w:t>
      </w:r>
      <w:proofErr w:type="spellEnd"/>
      <w:r>
        <w:t xml:space="preserve"> -4 mężczyzn i 9 kobiet odbył się w dniach 25.09 – 27.09.2013r. w siedzibie GOPS w Koszarawie.</w:t>
      </w:r>
    </w:p>
    <w:p w:rsidR="003C6DD3" w:rsidRDefault="003C6DD3" w:rsidP="003C6DD3">
      <w:pPr>
        <w:pStyle w:val="NormalnyWeb"/>
        <w:spacing w:line="276" w:lineRule="auto"/>
        <w:ind w:firstLine="0"/>
      </w:pPr>
    </w:p>
    <w:p w:rsidR="003C6DD3" w:rsidRDefault="003C6DD3" w:rsidP="003C6DD3">
      <w:pPr>
        <w:pStyle w:val="NormalnyWeb"/>
        <w:spacing w:line="276" w:lineRule="auto"/>
        <w:ind w:firstLine="0"/>
      </w:pPr>
      <w:r>
        <w:t>Kursy zawodowe w Centrum Kształcenia Zawodowego w Żywcu , ul. Sienkiewicza 65. Beneficjenci uczestniczyli w ustalonych  przez doradcę zawodowego kursach zawodowych.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Magazynier z obsługą wózka jezdniowego i wymianą butli gazowej – 1 osoba, kurs odbył się w terminie 03.07 – 04.09.2013r. 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Spawanie metodą MAG – 1 osoba, kurs odbył się w terminie 18.07 – 18.09.2013r. 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Technolog robót wykończeniowych – 2 osoby, kurs odbył się w terminie                            22.07 – 26.08.2013r. 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Sprzedawca z obsługa komputera i kas fiskalnych – 2 osoby, kurs odbył się w terminie 18.07 – 27.08.2013r. 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Opiekun osób starszych, niepełnosprawnych i dzieci - 3 osoby,  kurs odbył się w terminie 04.07 – 19.09.2013r.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Kucharz małej gastronomii z elementami cateringu – 2 osoby,  kurs odbył się w terminie 04.07 – 30.07.2013r. 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Przedstawiciel handlowy z prawem jazdy kat. B – 1 osoba, kurs odbył się w terminie    26.07 – 30.09.2013r.   </w:t>
      </w:r>
    </w:p>
    <w:p w:rsidR="003C6DD3" w:rsidRDefault="003C6DD3" w:rsidP="003C6DD3">
      <w:pPr>
        <w:pStyle w:val="NormalnyWeb"/>
        <w:spacing w:line="276" w:lineRule="auto"/>
        <w:ind w:left="0" w:firstLine="0"/>
      </w:pPr>
      <w:r>
        <w:t xml:space="preserve">Przedstawiciel handlowy z obsługą kasy fiskalnej – 1 osoba, kurs odbył się w terminie    26.07 – 13.09.2013r.   </w:t>
      </w:r>
    </w:p>
    <w:p w:rsidR="003C6DD3" w:rsidRDefault="003C6DD3" w:rsidP="003C6DD3">
      <w:pPr>
        <w:pStyle w:val="NormalnyWeb"/>
        <w:spacing w:line="276" w:lineRule="auto"/>
      </w:pPr>
      <w:r>
        <w:t xml:space="preserve">W ramach udziału w kursach zawodowych uczestnicy mieli przeprowadzone  badania lekarskie. Wszyscy uczestnicy kursów zawodowych i szkoleń otrzymali certyfikaty ukończenia. </w:t>
      </w:r>
    </w:p>
    <w:p w:rsidR="003C6DD3" w:rsidRDefault="003C6DD3" w:rsidP="003C6DD3">
      <w:pPr>
        <w:pStyle w:val="NormalnyWeb"/>
        <w:spacing w:line="276" w:lineRule="auto"/>
      </w:pPr>
    </w:p>
    <w:p w:rsidR="003C6DD3" w:rsidRDefault="003C6DD3" w:rsidP="003C6DD3">
      <w:pPr>
        <w:pStyle w:val="NormalnyWeb"/>
        <w:spacing w:line="276" w:lineRule="auto"/>
      </w:pPr>
    </w:p>
    <w:p w:rsidR="003C6DD3" w:rsidRDefault="003C6DD3" w:rsidP="003C6DD3">
      <w:pPr>
        <w:pStyle w:val="NormalnyWeb"/>
        <w:spacing w:line="276" w:lineRule="auto"/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6"/>
        <w:gridCol w:w="9069"/>
        <w:gridCol w:w="6"/>
        <w:gridCol w:w="6"/>
      </w:tblGrid>
      <w:tr w:rsidR="003C6DD3" w:rsidRPr="00EE0D8B" w:rsidTr="00F50C8C">
        <w:tc>
          <w:tcPr>
            <w:tcW w:w="0" w:type="auto"/>
            <w:vAlign w:val="center"/>
            <w:hideMark/>
          </w:tcPr>
          <w:p w:rsidR="003C6DD3" w:rsidRPr="00EE0D8B" w:rsidRDefault="003C6DD3" w:rsidP="00F50C8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0" w:type="auto"/>
            <w:vAlign w:val="center"/>
            <w:hideMark/>
          </w:tcPr>
          <w:p w:rsidR="003C6DD3" w:rsidRPr="00EE0D8B" w:rsidRDefault="003C6DD3" w:rsidP="00F50C8C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EE0D8B">
              <w:rPr>
                <w:sz w:val="20"/>
              </w:rPr>
              <w:t xml:space="preserve">Projekt „ Program aktywizacji społeczno – zawodowej bezrobotnych w Gminie Koszarawa”                                          jest współfinansowany przez Unię Europejską w ramach </w:t>
            </w:r>
            <w:r w:rsidRPr="00EE0D8B">
              <w:rPr>
                <w:b/>
                <w:sz w:val="20"/>
              </w:rPr>
              <w:t>Europejskiego Funduszu Społecznego</w:t>
            </w:r>
            <w:r w:rsidRPr="00EE0D8B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6DD3" w:rsidRPr="00EE0D8B" w:rsidRDefault="003C6DD3" w:rsidP="00F50C8C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3C6DD3" w:rsidRPr="00EE0D8B" w:rsidRDefault="003C6DD3" w:rsidP="00F50C8C">
            <w:pPr>
              <w:rPr>
                <w:rFonts w:ascii="Verdana" w:hAnsi="Verdana"/>
              </w:rPr>
            </w:pPr>
          </w:p>
        </w:tc>
      </w:tr>
    </w:tbl>
    <w:p w:rsidR="00EC3107" w:rsidRDefault="00EC3107"/>
    <w:sectPr w:rsidR="00EC3107" w:rsidSect="00EC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DD3"/>
    <w:rsid w:val="002404B1"/>
    <w:rsid w:val="003C6DD3"/>
    <w:rsid w:val="00EC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D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DD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ormalnyWeb">
    <w:name w:val="Normal (Web)"/>
    <w:basedOn w:val="Normalny"/>
    <w:semiHidden/>
    <w:unhideWhenUsed/>
    <w:rsid w:val="003C6DD3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6D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DD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D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GOPS_Koszarawa</dc:creator>
  <cp:keywords/>
  <dc:description/>
  <cp:lastModifiedBy>GOPS_Koszarawa</cp:lastModifiedBy>
  <cp:revision>1</cp:revision>
  <dcterms:created xsi:type="dcterms:W3CDTF">2014-01-07T08:45:00Z</dcterms:created>
  <dcterms:modified xsi:type="dcterms:W3CDTF">2014-01-07T08:48:00Z</dcterms:modified>
</cp:coreProperties>
</file>