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3D4A" w14:textId="497985E4" w:rsidR="0095488E" w:rsidRPr="0095488E" w:rsidRDefault="0095488E" w:rsidP="0095488E">
      <w:pPr>
        <w:pStyle w:val="NormalnyWeb"/>
        <w:spacing w:before="0" w:after="0" w:line="360" w:lineRule="auto"/>
        <w:jc w:val="right"/>
        <w:rPr>
          <w:rFonts w:cs="Times New Roman"/>
        </w:rPr>
      </w:pPr>
      <w:r w:rsidRPr="0095488E">
        <w:rPr>
          <w:rFonts w:cs="Times New Roman"/>
          <w:b/>
          <w:bCs/>
        </w:rPr>
        <w:t xml:space="preserve">Załącznik nr </w:t>
      </w:r>
      <w:r w:rsidR="00311131">
        <w:rPr>
          <w:rFonts w:cs="Times New Roman"/>
          <w:b/>
          <w:bCs/>
        </w:rPr>
        <w:t>3</w:t>
      </w:r>
    </w:p>
    <w:p w14:paraId="624E90A1" w14:textId="395DB6EB" w:rsidR="0095488E" w:rsidRPr="0095488E" w:rsidRDefault="0095488E" w:rsidP="0095488E">
      <w:pPr>
        <w:pStyle w:val="Standarduser"/>
        <w:spacing w:line="360" w:lineRule="auto"/>
        <w:jc w:val="center"/>
        <w:rPr>
          <w:rFonts w:cs="Times New Roman"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UMOWA</w:t>
      </w:r>
    </w:p>
    <w:p w14:paraId="1A4E1797" w14:textId="77777777" w:rsidR="0095488E" w:rsidRPr="0095488E" w:rsidRDefault="0095488E" w:rsidP="0095488E">
      <w:pPr>
        <w:pStyle w:val="Tekstpodstawowy2"/>
        <w:spacing w:after="0" w:line="360" w:lineRule="auto"/>
        <w:jc w:val="both"/>
        <w:rPr>
          <w:rFonts w:eastAsia="TimesNewRomanPSMT"/>
        </w:rPr>
      </w:pPr>
      <w:r w:rsidRPr="0095488E">
        <w:rPr>
          <w:rFonts w:eastAsia="TimesNewRomanPSMT"/>
        </w:rPr>
        <w:t>Zawarta w dniu…………..</w:t>
      </w:r>
    </w:p>
    <w:p w14:paraId="14B1A98B" w14:textId="085E0763" w:rsidR="0095488E" w:rsidRPr="0095488E" w:rsidRDefault="0095488E" w:rsidP="0095488E">
      <w:pPr>
        <w:pStyle w:val="Tekstpodstawowy2"/>
        <w:spacing w:after="0" w:line="360" w:lineRule="auto"/>
        <w:jc w:val="both"/>
      </w:pPr>
      <w:r w:rsidRPr="0095488E">
        <w:t xml:space="preserve">pomiędzy Gminą Koszarawa, </w:t>
      </w:r>
    </w:p>
    <w:p w14:paraId="7EC1FE5A" w14:textId="77777777" w:rsidR="0095488E" w:rsidRPr="0095488E" w:rsidRDefault="0095488E" w:rsidP="0095488E">
      <w:pPr>
        <w:pStyle w:val="Tekstpodstawowy2"/>
        <w:spacing w:after="0" w:line="360" w:lineRule="auto"/>
        <w:jc w:val="both"/>
      </w:pPr>
      <w:r w:rsidRPr="0095488E">
        <w:t xml:space="preserve">zwaną w dalszym ciągu umowy „Zamawiającym” , </w:t>
      </w:r>
    </w:p>
    <w:p w14:paraId="7347C01F" w14:textId="77777777" w:rsidR="0095488E" w:rsidRPr="0095488E" w:rsidRDefault="0095488E" w:rsidP="0095488E">
      <w:pPr>
        <w:pStyle w:val="Tekstpodstawowy2"/>
        <w:spacing w:after="0" w:line="360" w:lineRule="auto"/>
        <w:jc w:val="both"/>
      </w:pPr>
      <w:r w:rsidRPr="0095488E">
        <w:t>w imieniu której działają:</w:t>
      </w:r>
    </w:p>
    <w:p w14:paraId="22A2682A" w14:textId="77777777" w:rsidR="0095488E" w:rsidRPr="0095488E" w:rsidRDefault="0095488E" w:rsidP="0095488E">
      <w:pPr>
        <w:pStyle w:val="Tekstpodstawowy2"/>
        <w:spacing w:after="0" w:line="360" w:lineRule="auto"/>
        <w:jc w:val="both"/>
      </w:pPr>
      <w:r w:rsidRPr="0095488E">
        <w:t xml:space="preserve">Wójt Gminy Koszarawa mgr  inż. Czesław Majdak, </w:t>
      </w:r>
    </w:p>
    <w:p w14:paraId="4B82D352" w14:textId="77777777" w:rsidR="0095488E" w:rsidRPr="0095488E" w:rsidRDefault="0095488E" w:rsidP="0095488E">
      <w:pPr>
        <w:pStyle w:val="Standarduser"/>
        <w:spacing w:line="360" w:lineRule="auto"/>
        <w:rPr>
          <w:rFonts w:cs="Times New Roman"/>
          <w:sz w:val="24"/>
          <w:szCs w:val="24"/>
        </w:rPr>
      </w:pPr>
      <w:r w:rsidRPr="0095488E">
        <w:rPr>
          <w:rFonts w:cs="Times New Roman"/>
          <w:sz w:val="24"/>
          <w:szCs w:val="24"/>
        </w:rPr>
        <w:t>przy kontrasygnacie Skarbnika Gminy  Janiny Tlałka</w:t>
      </w:r>
      <w:r w:rsidRPr="0095488E">
        <w:rPr>
          <w:rFonts w:eastAsia="TimesNewRomanPSMT" w:cs="Times New Roman"/>
          <w:sz w:val="24"/>
          <w:szCs w:val="24"/>
        </w:rPr>
        <w:t xml:space="preserve"> </w:t>
      </w:r>
    </w:p>
    <w:p w14:paraId="74F1D63D" w14:textId="77777777" w:rsidR="0095488E" w:rsidRPr="0095488E" w:rsidRDefault="0095488E" w:rsidP="0095488E">
      <w:pPr>
        <w:pStyle w:val="Standarduser"/>
        <w:spacing w:line="360" w:lineRule="auto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</w:t>
      </w:r>
    </w:p>
    <w:p w14:paraId="7CB4E01C" w14:textId="77777777" w:rsidR="0095488E" w:rsidRPr="0095488E" w:rsidRDefault="0095488E" w:rsidP="0095488E">
      <w:pPr>
        <w:pStyle w:val="Standard"/>
        <w:spacing w:line="360" w:lineRule="auto"/>
        <w:rPr>
          <w:rFonts w:cs="Times New Roman"/>
        </w:rPr>
      </w:pPr>
      <w:r w:rsidRPr="0095488E">
        <w:rPr>
          <w:rFonts w:eastAsia="TimesNewRomanPS-BoldMT" w:cs="Times New Roman"/>
          <w:lang w:eastAsia="ar-SA" w:bidi="ar-SA"/>
        </w:rPr>
        <w:t xml:space="preserve">Przedsiębiorcą </w:t>
      </w:r>
      <w:r w:rsidRPr="0095488E">
        <w:rPr>
          <w:rFonts w:eastAsia="TimesNewRomanPS-BoldMT" w:cs="Times New Roman"/>
          <w:b/>
          <w:bCs/>
          <w:lang w:eastAsia="ar-SA" w:bidi="ar-SA"/>
        </w:rPr>
        <w:t>………………………….</w:t>
      </w:r>
    </w:p>
    <w:p w14:paraId="42069F69" w14:textId="77777777" w:rsidR="0095488E" w:rsidRPr="0095488E" w:rsidRDefault="0095488E" w:rsidP="0095488E">
      <w:pPr>
        <w:pStyle w:val="Standard"/>
        <w:spacing w:line="360" w:lineRule="auto"/>
        <w:rPr>
          <w:rFonts w:eastAsia="TimesNewRomanPS-BoldMT" w:cs="Times New Roman"/>
          <w:lang w:eastAsia="ar-SA" w:bidi="ar-SA"/>
        </w:rPr>
      </w:pPr>
      <w:r w:rsidRPr="0095488E">
        <w:rPr>
          <w:rFonts w:eastAsia="TimesNewRomanPS-BoldMT" w:cs="Times New Roman"/>
          <w:lang w:eastAsia="ar-SA" w:bidi="ar-SA"/>
        </w:rPr>
        <w:t>wpisanym do Centralnej Ewidencji i Informacji o Działalności Gospodarczej</w:t>
      </w:r>
    </w:p>
    <w:p w14:paraId="131E681F" w14:textId="77777777" w:rsidR="0095488E" w:rsidRPr="0095488E" w:rsidRDefault="0095488E" w:rsidP="0095488E">
      <w:pPr>
        <w:pStyle w:val="Standard"/>
        <w:spacing w:line="360" w:lineRule="auto"/>
        <w:rPr>
          <w:rFonts w:cs="Times New Roman"/>
        </w:rPr>
      </w:pPr>
      <w:r w:rsidRPr="0095488E">
        <w:rPr>
          <w:rFonts w:eastAsia="TimesNewRomanPS-BoldMT" w:cs="Times New Roman"/>
          <w:lang w:eastAsia="ar-SA" w:bidi="ar-SA"/>
        </w:rPr>
        <w:t xml:space="preserve">działającym jako </w:t>
      </w:r>
      <w:r w:rsidRPr="0095488E">
        <w:rPr>
          <w:rFonts w:eastAsia="TimesNewRomanPS-BoldMT" w:cs="Times New Roman"/>
          <w:b/>
          <w:bCs/>
          <w:lang w:eastAsia="ar-SA" w:bidi="ar-SA"/>
        </w:rPr>
        <w:t>…………………………………………………..</w:t>
      </w:r>
    </w:p>
    <w:p w14:paraId="108D3319" w14:textId="77777777" w:rsidR="0095488E" w:rsidRPr="0095488E" w:rsidRDefault="0095488E" w:rsidP="0095488E">
      <w:pPr>
        <w:pStyle w:val="Standard"/>
        <w:spacing w:line="360" w:lineRule="auto"/>
        <w:rPr>
          <w:rFonts w:cs="Times New Roman"/>
        </w:rPr>
      </w:pPr>
      <w:r w:rsidRPr="0095488E">
        <w:rPr>
          <w:rFonts w:eastAsia="TimesNewRomanPS-BoldMT" w:cs="Times New Roman"/>
          <w:lang w:eastAsia="ar-SA" w:bidi="ar-SA"/>
        </w:rPr>
        <w:t>z siedzibą ……………………………………………………………….</w:t>
      </w:r>
    </w:p>
    <w:p w14:paraId="13EE04A6" w14:textId="77777777" w:rsidR="0095488E" w:rsidRPr="0095488E" w:rsidRDefault="0095488E" w:rsidP="0095488E">
      <w:pPr>
        <w:pStyle w:val="Standard"/>
        <w:spacing w:line="360" w:lineRule="auto"/>
        <w:rPr>
          <w:rFonts w:cs="Times New Roman"/>
        </w:rPr>
      </w:pPr>
      <w:r w:rsidRPr="0095488E">
        <w:rPr>
          <w:rFonts w:eastAsia="TimesNewRomanPS-BoldMT" w:cs="Times New Roman"/>
          <w:lang w:eastAsia="ar-SA" w:bidi="ar-SA"/>
        </w:rPr>
        <w:t>posiadającym REGON: …………………………... NIP: ………………………….</w:t>
      </w:r>
    </w:p>
    <w:p w14:paraId="2D35217B" w14:textId="77777777" w:rsidR="0095488E" w:rsidRPr="0095488E" w:rsidRDefault="0095488E" w:rsidP="0095488E">
      <w:pPr>
        <w:pStyle w:val="Standard"/>
        <w:tabs>
          <w:tab w:val="left" w:pos="720"/>
        </w:tabs>
        <w:spacing w:line="360" w:lineRule="auto"/>
        <w:jc w:val="both"/>
        <w:rPr>
          <w:rFonts w:eastAsia="TimesNewRomanPS-BoldMT" w:cs="Times New Roman"/>
          <w:color w:val="000000"/>
          <w:lang w:eastAsia="ar-SA" w:bidi="ar-SA"/>
        </w:rPr>
      </w:pPr>
      <w:r w:rsidRPr="0095488E">
        <w:rPr>
          <w:rFonts w:eastAsia="TimesNewRomanPS-BoldMT" w:cs="Times New Roman"/>
          <w:color w:val="000000"/>
          <w:lang w:eastAsia="ar-SA" w:bidi="ar-SA"/>
        </w:rPr>
        <w:t>zwanym dalej “Wykonawcą”.</w:t>
      </w:r>
    </w:p>
    <w:p w14:paraId="6A5248F8" w14:textId="77777777" w:rsidR="0095488E" w:rsidRPr="0095488E" w:rsidRDefault="0095488E" w:rsidP="0095488E">
      <w:pPr>
        <w:pStyle w:val="Standarduser"/>
        <w:spacing w:line="360" w:lineRule="auto"/>
        <w:rPr>
          <w:rFonts w:eastAsia="TimesNewRomanPS-BoldMT" w:cs="Times New Roman"/>
          <w:b/>
          <w:bCs/>
          <w:sz w:val="24"/>
          <w:szCs w:val="24"/>
        </w:rPr>
      </w:pPr>
    </w:p>
    <w:p w14:paraId="71C63166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1</w:t>
      </w:r>
    </w:p>
    <w:p w14:paraId="5B62180E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7150F16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5488E">
        <w:rPr>
          <w:rFonts w:eastAsia="TimesNewRomanPS-BoldMT" w:cs="Times New Roman"/>
          <w:color w:val="000000"/>
          <w:sz w:val="24"/>
          <w:szCs w:val="24"/>
        </w:rPr>
        <w:t xml:space="preserve">1. </w:t>
      </w:r>
      <w:r w:rsidRPr="0095488E">
        <w:rPr>
          <w:rFonts w:eastAsia="TimesNewRomanPSMT" w:cs="Times New Roman"/>
          <w:color w:val="000000"/>
          <w:sz w:val="24"/>
          <w:szCs w:val="24"/>
        </w:rPr>
        <w:t>Przedmiotem niniejszego zamówienia jest</w:t>
      </w:r>
      <w:r w:rsidRPr="0095488E">
        <w:rPr>
          <w:rFonts w:eastAsia="TimesNewRomanPS-BoldMT" w:cs="Times New Roman"/>
          <w:b/>
          <w:bCs/>
          <w:color w:val="000000"/>
          <w:sz w:val="24"/>
          <w:szCs w:val="24"/>
        </w:rPr>
        <w:t xml:space="preserve"> </w:t>
      </w:r>
      <w:r w:rsidRPr="0095488E">
        <w:rPr>
          <w:rFonts w:cs="Times New Roman"/>
          <w:b/>
          <w:bCs/>
          <w:color w:val="000000"/>
          <w:sz w:val="24"/>
          <w:szCs w:val="24"/>
          <w:lang w:eastAsia="hi-IN" w:bidi="hi-IN"/>
        </w:rPr>
        <w:t>„</w:t>
      </w:r>
      <w:r w:rsidRPr="0095488E">
        <w:rPr>
          <w:rFonts w:cs="Times New Roman"/>
          <w:b/>
          <w:bCs/>
          <w:sz w:val="24"/>
          <w:szCs w:val="24"/>
          <w:u w:val="single"/>
        </w:rPr>
        <w:t xml:space="preserve">Wykonanie wielobranżowej dokumentacji projektowej i kosztorysowej na zadanie pn.: "Przebudowa Ośrodka Zdrowia w Koszarawie </w:t>
      </w:r>
    </w:p>
    <w:p w14:paraId="3C218DF1" w14:textId="3ADD232B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cs="Times New Roman"/>
          <w:color w:val="000000"/>
          <w:sz w:val="24"/>
          <w:szCs w:val="24"/>
        </w:rPr>
        <w:t xml:space="preserve">2. </w:t>
      </w:r>
      <w:r w:rsidRPr="0095488E">
        <w:rPr>
          <w:rStyle w:val="Domylnaczcionkaakapitu1"/>
          <w:rFonts w:eastAsia="Arial" w:cs="Times New Roman"/>
          <w:color w:val="000000"/>
          <w:spacing w:val="-8"/>
          <w:sz w:val="24"/>
          <w:szCs w:val="24"/>
          <w:lang w:eastAsia="hi-IN"/>
        </w:rPr>
        <w:t>Szczegółowy</w:t>
      </w:r>
      <w:r w:rsidRPr="0095488E">
        <w:rPr>
          <w:rStyle w:val="Domylnaczcionkaakapitu1"/>
          <w:rFonts w:eastAsia="Arial" w:cs="Times New Roman"/>
          <w:b/>
          <w:bCs/>
          <w:color w:val="000000"/>
          <w:spacing w:val="-8"/>
          <w:sz w:val="24"/>
          <w:szCs w:val="24"/>
          <w:lang w:eastAsia="hi-IN"/>
        </w:rPr>
        <w:t xml:space="preserve"> </w:t>
      </w:r>
      <w:r w:rsidRPr="0095488E">
        <w:rPr>
          <w:rStyle w:val="Domylnaczcionkaakapitu1"/>
          <w:rFonts w:eastAsia="TimesNewRomanPSMT" w:cs="Times New Roman"/>
          <w:color w:val="000000"/>
          <w:spacing w:val="-8"/>
          <w:sz w:val="24"/>
          <w:szCs w:val="24"/>
          <w:lang w:eastAsia="hi-IN"/>
        </w:rPr>
        <w:t>opis przedmiotu zamówienia został zawarty w</w:t>
      </w:r>
      <w:r w:rsidRPr="0095488E">
        <w:rPr>
          <w:rStyle w:val="Domylnaczcionkaakapitu1"/>
          <w:rFonts w:eastAsia="TimesNewRomanPSMT" w:cs="Times New Roman"/>
          <w:b/>
          <w:bCs/>
          <w:color w:val="000000"/>
          <w:spacing w:val="-8"/>
          <w:sz w:val="24"/>
          <w:szCs w:val="24"/>
          <w:lang w:eastAsia="hi-IN"/>
        </w:rPr>
        <w:t xml:space="preserve"> </w:t>
      </w:r>
      <w:r w:rsidRPr="0095488E">
        <w:rPr>
          <w:rStyle w:val="Domylnaczcionkaakapitu1"/>
          <w:rFonts w:eastAsia="TimesNewRomanPS-BoldMT" w:cs="Times New Roman"/>
          <w:color w:val="000000"/>
          <w:spacing w:val="-8"/>
          <w:sz w:val="24"/>
          <w:szCs w:val="24"/>
          <w:lang w:eastAsia="hi-IN"/>
        </w:rPr>
        <w:t>zapyta</w:t>
      </w:r>
      <w:r>
        <w:rPr>
          <w:rStyle w:val="Domylnaczcionkaakapitu1"/>
          <w:rFonts w:eastAsia="TimesNewRomanPS-BoldMT" w:cs="Times New Roman"/>
          <w:color w:val="000000"/>
          <w:spacing w:val="-8"/>
          <w:sz w:val="24"/>
          <w:szCs w:val="24"/>
          <w:lang w:eastAsia="hi-IN"/>
        </w:rPr>
        <w:t xml:space="preserve">niu </w:t>
      </w:r>
      <w:r w:rsidRPr="0095488E">
        <w:rPr>
          <w:rStyle w:val="Domylnaczcionkaakapitu1"/>
          <w:rFonts w:eastAsia="TimesNewRomanPS-BoldMT" w:cs="Times New Roman"/>
          <w:color w:val="000000"/>
          <w:spacing w:val="-8"/>
          <w:sz w:val="24"/>
          <w:szCs w:val="24"/>
          <w:lang w:eastAsia="hi-IN"/>
        </w:rPr>
        <w:t xml:space="preserve"> ofertowym stanowiącym integralną cz</w:t>
      </w:r>
      <w:r>
        <w:rPr>
          <w:rStyle w:val="Domylnaczcionkaakapitu1"/>
          <w:rFonts w:eastAsia="TimesNewRomanPS-BoldMT" w:cs="Times New Roman"/>
          <w:color w:val="000000"/>
          <w:spacing w:val="-8"/>
          <w:sz w:val="24"/>
          <w:szCs w:val="24"/>
          <w:lang w:eastAsia="hi-IN"/>
        </w:rPr>
        <w:t>ęść niniejszej umowy.</w:t>
      </w:r>
    </w:p>
    <w:p w14:paraId="6E4F29A5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color w:val="000000"/>
          <w:sz w:val="24"/>
          <w:szCs w:val="24"/>
        </w:rPr>
        <w:t xml:space="preserve">3. </w:t>
      </w:r>
      <w:r w:rsidRPr="0095488E">
        <w:rPr>
          <w:rFonts w:eastAsia="TimesNewRomanPSMT" w:cs="Times New Roman"/>
          <w:sz w:val="24"/>
          <w:szCs w:val="24"/>
        </w:rPr>
        <w:t>Wykonawca przyjmując do wykonania w/w usługę obowiązany jest wykonać ją ze szczególną starannością i dbałością o interesy Zamawiającego, zgodnie z zasadami wiedzy technicznej oraz obowiązującymi normami i przepisami.</w:t>
      </w:r>
    </w:p>
    <w:p w14:paraId="6DFD89A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</w:p>
    <w:p w14:paraId="3296253B" w14:textId="77777777" w:rsidR="0095488E" w:rsidRPr="0095488E" w:rsidRDefault="0095488E" w:rsidP="0095488E">
      <w:pPr>
        <w:pStyle w:val="Standarduser"/>
        <w:spacing w:line="360" w:lineRule="auto"/>
        <w:ind w:left="720"/>
        <w:jc w:val="center"/>
        <w:rPr>
          <w:rFonts w:eastAsia="TimesNewRomanPS-BoldMT" w:cs="Times New Roman"/>
          <w:b/>
          <w:bCs/>
          <w:sz w:val="24"/>
          <w:szCs w:val="24"/>
        </w:rPr>
      </w:pPr>
      <w:bookmarkStart w:id="0" w:name="Bookmark"/>
      <w:r w:rsidRPr="0095488E">
        <w:rPr>
          <w:rFonts w:eastAsia="TimesNewRomanPS-BoldMT" w:cs="Times New Roman"/>
          <w:b/>
          <w:bCs/>
          <w:sz w:val="24"/>
          <w:szCs w:val="24"/>
        </w:rPr>
        <w:t>§ 2</w:t>
      </w:r>
    </w:p>
    <w:p w14:paraId="451F1B61" w14:textId="77777777" w:rsidR="0095488E" w:rsidRPr="0095488E" w:rsidRDefault="0095488E" w:rsidP="0095488E">
      <w:pPr>
        <w:pStyle w:val="Standarduser"/>
        <w:spacing w:line="360" w:lineRule="auto"/>
        <w:ind w:left="720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556A350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Wykonawca zobowiązany jest do przestrzegania przepisów prawa i norm obowiązujących                 w zakresie przedmiotu umowy.</w:t>
      </w:r>
    </w:p>
    <w:p w14:paraId="668015E4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Wykonawca oświadcza, że posiada wymagane prawem uprawnienia oraz należytą wiedzę, umiejętności oraz potencjał organizacyjno - techniczny niezbędny do wykonania przedmiotu niniejszej umowy.</w:t>
      </w:r>
    </w:p>
    <w:p w14:paraId="5AD4C45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Wykonawca zobowiązuje się do wykonania przedmiotu umowy z uwzględnieniem bieżących wytycznych Zamawiającego, z poszanowaniem jego praw i interesów.</w:t>
      </w:r>
    </w:p>
    <w:p w14:paraId="2F7C0DE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lastRenderedPageBreak/>
        <w:t>4. Wykonawca oświadcza, że jest mu wiadomym, że umowa o roboty budowlane, których dotyczyć będzie Dokumentacja Projektowa, zostanie zawarta na podstawie przepisów ustawy Prawo zamówień publicznych, w związku z czym Dokumentacja Projektowa powinna spełniać warunki przewidziane przepisami tej ustawy oraz przepisami rozporządzeń wydanych na jej podstawie.</w:t>
      </w:r>
    </w:p>
    <w:p w14:paraId="452E0C6B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5. Wykonawca oświadcza, że przed zawarciem niniejszej umowy zapoznał się z terenem objętym opracowaniem projektowym i nie wnosi w tym zakresie żadnych uwag i zastrzeżeń.</w:t>
      </w:r>
      <w:bookmarkEnd w:id="0"/>
    </w:p>
    <w:p w14:paraId="129F32E0" w14:textId="77777777" w:rsidR="0095488E" w:rsidRPr="0095488E" w:rsidRDefault="0095488E" w:rsidP="0095488E">
      <w:pPr>
        <w:pStyle w:val="Standarduser"/>
        <w:spacing w:line="360" w:lineRule="auto"/>
        <w:ind w:left="720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006F723A" w14:textId="77777777" w:rsidR="0095488E" w:rsidRPr="0095488E" w:rsidRDefault="0095488E" w:rsidP="0095488E">
      <w:pPr>
        <w:pStyle w:val="Standarduser"/>
        <w:spacing w:line="360" w:lineRule="auto"/>
        <w:ind w:left="720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3</w:t>
      </w:r>
    </w:p>
    <w:p w14:paraId="4E7DCD0C" w14:textId="77777777" w:rsidR="0095488E" w:rsidRPr="0095488E" w:rsidRDefault="0095488E" w:rsidP="0095488E">
      <w:pPr>
        <w:pStyle w:val="Standarduser"/>
        <w:spacing w:line="360" w:lineRule="auto"/>
        <w:ind w:left="720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4B30251E" w14:textId="681E7157" w:rsidR="0095488E" w:rsidRPr="0095488E" w:rsidRDefault="0095488E" w:rsidP="0095488E">
      <w:pPr>
        <w:pStyle w:val="Standard"/>
        <w:spacing w:line="360" w:lineRule="auto"/>
        <w:jc w:val="both"/>
        <w:rPr>
          <w:rFonts w:cs="Times New Roman"/>
        </w:rPr>
      </w:pPr>
      <w:r w:rsidRPr="0095488E">
        <w:rPr>
          <w:rFonts w:eastAsia="ArialMT" w:cs="Times New Roman"/>
        </w:rPr>
        <w:t>1. Dokumentacja projektowa powinna być sporządzona w wersji papierowej zbroszurowanej                    (w sposób umożliwiający bezpośrednie wpięcie do segregatora biurowego) oraz w edytowalnej                 i nieedytowalnej formie elektronicznej na no</w:t>
      </w:r>
      <w:r w:rsidRPr="0095488E">
        <w:rPr>
          <w:rFonts w:cs="Times New Roman"/>
        </w:rPr>
        <w:t>ś</w:t>
      </w:r>
      <w:r w:rsidRPr="0095488E">
        <w:rPr>
          <w:rFonts w:eastAsia="ArialMT" w:cs="Times New Roman"/>
        </w:rPr>
        <w:t>niku CD</w:t>
      </w:r>
      <w:r>
        <w:rPr>
          <w:rFonts w:eastAsia="ArialMT" w:cs="Times New Roman"/>
        </w:rPr>
        <w:t>. Ilość egzemplarzy  każdego opracowania zostanie ustalona z zamawiającym</w:t>
      </w:r>
    </w:p>
    <w:p w14:paraId="3BB1FEF7" w14:textId="72EF051F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Wyżej wymienione opracowania  nazywane są dalej łącznie „Dokumentacją Projektową”.</w:t>
      </w:r>
    </w:p>
    <w:p w14:paraId="368F209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W trakcie opracowania Dokumentacja Projektowa powinna być na bieżąco konsultowana                       i uzgadniana z Zamawiającym.</w:t>
      </w:r>
    </w:p>
    <w:p w14:paraId="2BE16EE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Wykonawca opracuje Dokumentację Projektową w zakresie i w sposób zgodny z wymaganiami określonymi w umowie oraz będzie zobowiązany do:</w:t>
      </w:r>
    </w:p>
    <w:p w14:paraId="0267B8E2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a) udzielania wyjaśnień dotyczących Dokumentacji Projektowej i zawartych w niej rozwiązań projektowych - na wezwanie Zamawiającego,</w:t>
      </w:r>
    </w:p>
    <w:p w14:paraId="602C7557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b) realizacji zaleceń Zamawiającego,</w:t>
      </w:r>
    </w:p>
    <w:p w14:paraId="249E702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c) informowania Zamawiającego o problemach lub okolicznościach mogących wpłynąć na jakość lub termin zakończenia Dokumentacji Projektowej,</w:t>
      </w:r>
    </w:p>
    <w:p w14:paraId="6D40BDE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d) uwzględnienia uwag Zamawiającego dotyczących rozwiązań projektowych, funkcjonalnych                  i standardów materiałowych,</w:t>
      </w:r>
    </w:p>
    <w:p w14:paraId="67C2939F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4</w:t>
      </w:r>
    </w:p>
    <w:p w14:paraId="2EA61DE5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35D59995" w14:textId="523A28E8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1. Termin realizacji zamówienia </w:t>
      </w:r>
      <w:r w:rsidRPr="0095488E">
        <w:rPr>
          <w:rFonts w:eastAsia="TimesNewRomanPS-BoldMT" w:cs="Times New Roman"/>
          <w:b/>
          <w:bCs/>
          <w:color w:val="000000"/>
          <w:sz w:val="24"/>
          <w:szCs w:val="24"/>
        </w:rPr>
        <w:t xml:space="preserve">: do </w:t>
      </w:r>
      <w:r>
        <w:rPr>
          <w:rFonts w:eastAsia="TimesNewRomanPS-BoldMT" w:cs="Times New Roman"/>
          <w:b/>
          <w:bCs/>
          <w:color w:val="000000"/>
          <w:sz w:val="24"/>
          <w:szCs w:val="24"/>
        </w:rPr>
        <w:t>30.11.2025</w:t>
      </w:r>
      <w:r w:rsidRPr="0095488E">
        <w:rPr>
          <w:rFonts w:eastAsia="TimesNewRomanPS-BoldMT" w:cs="Times New Roman"/>
          <w:b/>
          <w:bCs/>
          <w:color w:val="000000"/>
          <w:sz w:val="24"/>
          <w:szCs w:val="24"/>
        </w:rPr>
        <w:t xml:space="preserve"> r. </w:t>
      </w:r>
    </w:p>
    <w:p w14:paraId="5E71B63B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2. </w:t>
      </w:r>
      <w:r w:rsidRPr="0095488E">
        <w:rPr>
          <w:rFonts w:eastAsia="TimesNewRomanPS-BoldMT" w:cs="Times New Roman"/>
          <w:sz w:val="24"/>
          <w:szCs w:val="24"/>
        </w:rPr>
        <w:t xml:space="preserve">Umowę w zakresie opracowania Dokumentacji Projektowej uznaje się za wykonaną z chwilą przyjęcia przez Zamawiającego całości Dokumentacji Projektowej bez zastrzeżeń i uznania jej                 za prawidłowo wykonaną w formie protokołu odbioru. Przekazanie Dokumentacji Projektowej Zamawiającemu nastąpi w siedzibie Urzędu Gminy </w:t>
      </w:r>
    </w:p>
    <w:p w14:paraId="4B68CBC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Dokumentację Projektową należy zaopatrzyć w oświadczenia o jej kompletności z uwagi na cel, któremu ma służyć, oraz oświadczenie, że została wykonana zgodnie z obowiązującymi przepisami i  wiedzą techniczną.</w:t>
      </w:r>
    </w:p>
    <w:p w14:paraId="0E5D682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lastRenderedPageBreak/>
        <w:t>4. W terminie 7 dni roboczych od dnia przekazania Zamawiającemu Dokumentacji Projektowej Zamawiający:</w:t>
      </w:r>
    </w:p>
    <w:p w14:paraId="307287FA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a) zbada kompletność oraz poprawność otrzymanej Dokumentacji Projektowej i przekaże Wykonawcy na piśmie protokół bądź stwierdzający brak uwag i zastrzeżeń do przekazanej Dokumentacji Projektowej, bądź zawierający listę uwag i zastrzeżeń do Dokumentacji Projektowej,</w:t>
      </w:r>
    </w:p>
    <w:p w14:paraId="34D73E7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b)w razie nieprzekazania Wykonawcy listy uwag i zastrzeżeń do dokumentacji w w/w 7- dniowym terminie uważa się, że Zamawiający nie ma uwag ani zastrzeżeń. Nie powoduje to jednak utraty uprawnień z tytułu ewentualnych wad Dokumentacji Projektowej.</w:t>
      </w:r>
    </w:p>
    <w:p w14:paraId="40832681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5. W przypadku przekazania uwag, o których mowa w ust. 4, Wykonawca w terminie 10 dni od daty ich otrzymania odniesie się na piśmie do uwag i zastrzeżeń Zamawiającego oraz wprowadzi wynikające z tego tytułu zmiany, uzupełnienia, poprawki itp. do Dokumentacji Projektowej. Okoliczność, czy Wykonawca uwzględnił uwagi i zastrzeżenia Zamawiającego do Dokumentacji Projektowej podlega protokolarnemu stwierdzeniu przez strony w terminie 7 dni od dnia pisemnego odniesienia się Wykonawcy do tych uwag i zastrzeżeń. W protokole tym należy opisać ewentualne rozbieżności między stronami.</w:t>
      </w:r>
    </w:p>
    <w:p w14:paraId="0268F83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6. W przypadku, gdy Dokumentacja Projektowa nadal jest niezgodna z obowiązującymi przepisami prawa lub niniejszą umową albo w przypadku jej niekompletności bądź nieuwzględnienia uwag                 i zastrzeżeń Zamawiającego, Zamawiający uprawniony jest do zgłoszenia dalszych uwag                          i zastrzeżeń. W takim przypadku postanowienia ust. 3 – 5 stosuje się odpowiednio.</w:t>
      </w:r>
    </w:p>
    <w:p w14:paraId="1006DED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7. Jeżeli po wyczerpaniu procedury opisanej w ust. 4-6 Dokumentacja Projektowa nadal jest niezgodna z obowiązującymi przepisami lub umową, albo w przypadku jej niekompletności, Zamawiający może według swojego wyboru:</w:t>
      </w:r>
    </w:p>
    <w:p w14:paraId="729F08C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a) odstąpić od umowy w całości lub w części z winy Wykonawcy;</w:t>
      </w:r>
    </w:p>
    <w:p w14:paraId="5A2015F4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b) odpowiednio obniżyć wynagrodzenie Wykonawcy;</w:t>
      </w:r>
    </w:p>
    <w:p w14:paraId="1BF707E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c) ponownie wezwać Wykonawcę do uzupełnienia lub poprawienia Dokumentacji Projektowej lub jej części; ust. 5 i 6 stosuje się odpowiednio;</w:t>
      </w:r>
    </w:p>
    <w:p w14:paraId="6EF6458F" w14:textId="77777777" w:rsidR="0095488E" w:rsidRPr="0095488E" w:rsidRDefault="0095488E" w:rsidP="0095488E">
      <w:pPr>
        <w:pStyle w:val="Standard"/>
        <w:spacing w:line="360" w:lineRule="auto"/>
        <w:jc w:val="both"/>
        <w:rPr>
          <w:rFonts w:cs="Times New Roman"/>
        </w:rPr>
      </w:pPr>
      <w:r w:rsidRPr="0095488E">
        <w:rPr>
          <w:rFonts w:eastAsia="TimesNewRomanPSMT" w:cs="Times New Roman"/>
        </w:rPr>
        <w:t xml:space="preserve">d) </w:t>
      </w:r>
      <w:r w:rsidRPr="0095488E">
        <w:rPr>
          <w:rFonts w:cs="Times New Roman"/>
        </w:rPr>
        <w:t>zlecić poprawienie Dokumentacji Projektowej osobie trzeciej na koszt i ryzyko Wykonawcy.</w:t>
      </w:r>
    </w:p>
    <w:p w14:paraId="78D784B1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8. Podpisanie przez Zamawiającego protokołu odbioru Dokumentacji Projektowej bez wniesienia uwag uprawnia Wykonawcę do wystawienia faktury VAT obejmującej wynagrodzenie                             za opracowanie Dokumentacji Projektowej.</w:t>
      </w:r>
    </w:p>
    <w:p w14:paraId="7F0A8357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-BoldMT" w:cs="Times New Roman"/>
          <w:sz w:val="24"/>
          <w:szCs w:val="24"/>
        </w:rPr>
      </w:pPr>
      <w:r w:rsidRPr="0095488E">
        <w:rPr>
          <w:rFonts w:eastAsia="TimesNewRomanPS-BoldMT" w:cs="Times New Roman"/>
          <w:sz w:val="24"/>
          <w:szCs w:val="24"/>
        </w:rPr>
        <w:t>9. Wykonawca odpowiada za szkody spowodowane wadami Dokumentacji Projektowej. Odbiór Dokumentacji Projektowej przez Zamawiającego nie zwalnia Wykonawcy z tej odpowiedzialności.</w:t>
      </w:r>
    </w:p>
    <w:p w14:paraId="515DA959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t>10. Po podpisaniu przez Strony protokołu odbioru dokumentacji projektowej Wykonawca                        zobowiązany jest przekazać Zamawiającemu następujące dokumenty potwierdzające brak                 wymagalnych zobowiązań Wykonawcy wobec podwykonawców oraz dalszych podwykonawców:</w:t>
      </w:r>
    </w:p>
    <w:p w14:paraId="1136A835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lastRenderedPageBreak/>
        <w:t>a) oryginały zbiorczych oświadczeń każdego z podwykonawców oraz dalszych podwykonawców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o uregulowaniu wszystkich ich należności, z podaniem kwot i tytułów uregulowanych należności,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przy czym każde z tych oświadczeń powinno być wystawione na dzień przypadający nie wcześniej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aniżeli na siódmy dzień po dniu protokolarnego odbioru końcowego;</w:t>
      </w:r>
    </w:p>
    <w:p w14:paraId="78DFA9CE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t>b) zbiorcze potwierdzenia przelewu kwot zapłaconych przez Wykonawcę każdemu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z podwykonawców oraz dalszych podwykonawców.</w:t>
      </w:r>
    </w:p>
    <w:p w14:paraId="378238A6" w14:textId="77777777" w:rsidR="0095488E" w:rsidRPr="0095488E" w:rsidRDefault="0095488E" w:rsidP="0095488E">
      <w:pPr>
        <w:pStyle w:val="Standarduser"/>
        <w:tabs>
          <w:tab w:val="left" w:pos="0"/>
        </w:tabs>
        <w:spacing w:line="360" w:lineRule="auto"/>
        <w:jc w:val="both"/>
        <w:rPr>
          <w:rFonts w:eastAsia="TimesNewRomanPS-BoldMT" w:cs="Times New Roman"/>
          <w:b/>
          <w:bCs/>
          <w:sz w:val="24"/>
          <w:szCs w:val="24"/>
        </w:rPr>
      </w:pPr>
    </w:p>
    <w:p w14:paraId="19C4190A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5</w:t>
      </w:r>
    </w:p>
    <w:p w14:paraId="13015B38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color w:val="000000"/>
          <w:sz w:val="24"/>
          <w:szCs w:val="24"/>
        </w:rPr>
        <w:t>1. Do kierowania pracami projektowymi, stanowiącymi przedmiot umowy, ze strony Wykonawcy wyznacza się wiodącego Projektanta:</w:t>
      </w:r>
      <w:r w:rsidRPr="0095488E">
        <w:rPr>
          <w:rFonts w:eastAsia="TimesNewRomanPSMT" w:cs="Times New Roman"/>
          <w:b/>
          <w:bCs/>
          <w:color w:val="000000"/>
          <w:sz w:val="24"/>
          <w:szCs w:val="24"/>
        </w:rPr>
        <w:t xml:space="preserve"> ……………………………………………...,</w:t>
      </w:r>
      <w:r w:rsidRPr="0095488E">
        <w:rPr>
          <w:rFonts w:eastAsia="TimesNewRomanPSMT" w:cs="Times New Roman"/>
          <w:color w:val="000000"/>
          <w:sz w:val="24"/>
          <w:szCs w:val="24"/>
        </w:rPr>
        <w:t xml:space="preserve"> który                 w okresie realizacji umowy działa w imieniu i na rachunek Wykonawcy. Jako osobę uprawnioną do kontaktu w związku z realizacją umowy ze strony Zamawiającego wskazuje się: </w:t>
      </w:r>
      <w:r w:rsidRPr="0095488E">
        <w:rPr>
          <w:rFonts w:eastAsia="TimesNewRomanPSMT" w:cs="Times New Roman"/>
          <w:b/>
          <w:bCs/>
          <w:color w:val="000000"/>
          <w:sz w:val="24"/>
          <w:szCs w:val="24"/>
        </w:rPr>
        <w:t>………….……………..</w:t>
      </w:r>
    </w:p>
    <w:p w14:paraId="36152ADE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Wykonawca może dokonywać zmiany wiodącego Projektanta jedynie za uprzednią pisemną zgodą Zamawiającego.</w:t>
      </w:r>
    </w:p>
    <w:p w14:paraId="651A50FA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W przypadku zmiany wiodącego Projektanta, Wykonawca musi przedłożyć Zamawiającemu dokumenty potwierdzające jego kwalifikacje, zgodne z wymogami zawartymi w zapytaniu ofertowym. Zmiana Projektanta nie może mieć wpływu na zmianę terminu przekazania kompletnej Dokumentacji Projektowej, określonego w § 4 ust. 1  niniejszej umowy.</w:t>
      </w:r>
    </w:p>
    <w:p w14:paraId="3DA167DA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4. Zamawiający może zażądać od Wykonawcy na piśmie zmiany wiodącego Projektanta , jeżeli uzna, że Projektant działający w imieniu i na rachunek Wykonawcy nie wykonuje obowiązków wynikających z przepisów prawa  lub niniejszej umowy. Wówczas Wykonawca obowiązany jest zmienić Projektanta zgodnie z żądaniem Zamawiającego, na osobę o co najmniej takich samych uprawnieniach oraz doświadczeniu, jak porze, w terminie wskazanym we wniosku Zamawiającego.</w:t>
      </w:r>
    </w:p>
    <w:p w14:paraId="7419F8A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5. Zmiana przedstawiciela Zamawiającego, o którym mowa w ust. 1 niniejszego paragrafu, nie wymaga zmiany niniejszej umowy. Strona może się powoływać na zmianę tych osób pod warunkiem uprzedniego pisemnego powiadomienia drugiej strony o tym fakcie w formie pisemnej.</w:t>
      </w:r>
    </w:p>
    <w:p w14:paraId="2364EC12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71C13A70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6</w:t>
      </w:r>
    </w:p>
    <w:p w14:paraId="1CEBDAF8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1F3C0E5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W ramach wynagrodzenia za wykonanie Dokumentacji Projektowej, z chwilą odbioru Dokumentacji Projektowej, Wykonawca przenosi na Zamawiającego majątkowe prawa autorskie      do wszelkich utworów powstałych w wykonaniu lub w związku z wykonaniem Umowy stanowiących przedmiot prawa autorskiego.</w:t>
      </w:r>
    </w:p>
    <w:p w14:paraId="5E0027C7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lastRenderedPageBreak/>
        <w:t>2. Wykonawca zapewnia, że Dokumentacja Projektowa będzie oryginalna i nie będzie naruszać praw, w szczególności praw autorskich innych osób/podmiotów, w tym również będzie wolna od wad prawnych i fizycznych, które mogłyby spowodować odpowiedzialność Zamawiającego.</w:t>
      </w:r>
    </w:p>
    <w:p w14:paraId="4702F242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Wykonawca zobowiązuje się, iż będą mu przysługiwać autorskie prawa majątkowe do Dokumentacji Projektowej. Wykonawca zobowiązuje się ponadto, że w przypadku wystąpienia przez jakąkolwiek osobę trzecią, w szczególności organizację zbiorowego zarządzania prawami autorskimi, z roszczeniem majątkowym przeciwko Zamawiającemu, to wówczas Wykonawca zobowiązany jest zapłacić w terminie 7 dni od wezwania bezsporną część roszczenia osoby trzeciej, a w przypadku ewentualnego sporu sądowego zobowiązany jest wstąpić do procesu po stronie Zamawiającego, jeżeli będzie to możliwe z punktu widzenia obowiązujących przepisów prawa oraz pokryć koszty procesu poniesione przez Zamawiającego oraz wszelkie inne należności zasądzone od Zamawiającego w tym postępowaniu.</w:t>
      </w:r>
    </w:p>
    <w:p w14:paraId="57149635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4. Prawa autorskie nie będą ograniczone pod względem czasowym czy terytorialnym.</w:t>
      </w:r>
    </w:p>
    <w:p w14:paraId="4BD34CFD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5. Wykonawca przenosi na zamawiającego majątkowe prawa autorskie do Dokumentacji Projektowej w zakresie wszystkich pól eksploatacji określonych w art. 50 ustawy o prawie autorskim i prawach pokrewnych.</w:t>
      </w:r>
    </w:p>
    <w:p w14:paraId="043D68AB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W związku z powyższym Zamawiający uprawniony jest do korzystania z Dokumentacji Projektowej na następujących polach eksploatacji:</w:t>
      </w:r>
    </w:p>
    <w:p w14:paraId="42E52B08" w14:textId="0CCED4C5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a) przeprowadzenia postępowania o udzielenie zamówienia publicznego na</w:t>
      </w:r>
      <w:r w:rsidRPr="0095488E">
        <w:rPr>
          <w:rStyle w:val="Domylnaczcionkaakapitu1"/>
          <w:rFonts w:cs="Times New Roman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95488E">
        <w:rPr>
          <w:rFonts w:cs="Times New Roman"/>
          <w:b/>
          <w:bCs/>
          <w:sz w:val="24"/>
          <w:szCs w:val="24"/>
          <w:u w:val="single"/>
        </w:rPr>
        <w:t>Przebudow</w:t>
      </w:r>
      <w:r>
        <w:rPr>
          <w:rFonts w:cs="Times New Roman"/>
          <w:b/>
          <w:bCs/>
          <w:sz w:val="24"/>
          <w:szCs w:val="24"/>
          <w:u w:val="single"/>
        </w:rPr>
        <w:t>ę</w:t>
      </w:r>
      <w:r w:rsidRPr="0095488E">
        <w:rPr>
          <w:rFonts w:cs="Times New Roman"/>
          <w:b/>
          <w:bCs/>
          <w:sz w:val="24"/>
          <w:szCs w:val="24"/>
          <w:u w:val="single"/>
        </w:rPr>
        <w:t xml:space="preserve"> Ośrodka Zdrowia w Koszarawie </w:t>
      </w:r>
      <w:r w:rsidRPr="0095488E">
        <w:rPr>
          <w:rFonts w:eastAsia="TimesNewRomanPSMT" w:cs="Times New Roman"/>
          <w:sz w:val="24"/>
          <w:szCs w:val="24"/>
        </w:rPr>
        <w:t>oraz innych postępowań o udzielenie zamówień publicznych a także postępowań administracyjnych, które związane będą z realizacją tej inwestycji,</w:t>
      </w:r>
    </w:p>
    <w:p w14:paraId="6CB0B39C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b) </w:t>
      </w:r>
      <w:r w:rsidRPr="0095488E">
        <w:rPr>
          <w:rFonts w:eastAsia="Arial" w:cs="Times New Roman"/>
          <w:color w:val="000000"/>
          <w:sz w:val="24"/>
          <w:szCs w:val="24"/>
          <w:lang w:eastAsia="hi-IN"/>
        </w:rPr>
        <w:t>wykonania robót budowlanych na podstawie sporządzonej Dokumentacji projektowej</w:t>
      </w:r>
      <w:r w:rsidRPr="0095488E">
        <w:rPr>
          <w:rFonts w:cs="Times New Roman"/>
          <w:color w:val="000000"/>
          <w:sz w:val="24"/>
          <w:szCs w:val="24"/>
          <w:lang w:eastAsia="hi-IN"/>
        </w:rPr>
        <w:t>,</w:t>
      </w:r>
    </w:p>
    <w:p w14:paraId="51E7627B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c) posługiwania się Dokumentacją Projektową dla potrzeb eksploatacji obiektu,</w:t>
      </w:r>
    </w:p>
    <w:p w14:paraId="34B9D76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d) zwielokrotniania Dokumentacji Projektowej dla potrzeb postępowania w przedmiocie udzielenia/ zmiany pozwolenia na budowę oraz dla potrzeb posługiwania się Dokumentacją Projektową                    w trakcie eksploatacji obiektu,</w:t>
      </w:r>
    </w:p>
    <w:p w14:paraId="588A937E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e) publicznego udostępniania rysunków, opisów, specyfikacji i innych części Dokumentacji Projektowej w dowolnej formie, w celach informacyjnych, edukacyjnych i promocyjnych  oraz ich zwielokrotniania dowolną techniką oraz wprowadzania do pamięci komputera w celu takiego publicznego udostępnienia,</w:t>
      </w:r>
    </w:p>
    <w:p w14:paraId="57491E44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f) wprowadzania do obrotu, najmu oraz użyczenia Dokumentacji Projektowej.</w:t>
      </w:r>
    </w:p>
    <w:p w14:paraId="2B1AFA3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6. Wykonawca zezwala, aby Zamawiający, działający na jego rzecz inny projektant lub inna dowolnie wybrana osoba trzecia, w tym także następca prawny Zamawiającego  dokonywali w Dokumentacji Projektowej niezbędnych zmian i korekt, które nie będą stanowiły naruszenia osobistych praw autorskich Wykonawcy bez konieczności uzyskiwania zgody Wykonawcy. Dodatkowo osoby te </w:t>
      </w:r>
      <w:r w:rsidRPr="0095488E">
        <w:rPr>
          <w:rFonts w:eastAsia="TimesNewRomanPSMT" w:cs="Times New Roman"/>
          <w:sz w:val="24"/>
          <w:szCs w:val="24"/>
        </w:rPr>
        <w:lastRenderedPageBreak/>
        <w:t>uprawnione są do wykorzystywania całości lub dowolnie wybranej części oryginalnej lub poprawionej Dokumentacji Projektowej w pracach projektowych, koncepcyjnych, do promocji zadania inwestycyjnego, do tworzenia opracowań i analiz, w tym także analiz niezbędnych do realizacji zadania w ramach partnerstwa publiczno - prywatnego lub jako element wniosku o uzyskanie dofinansowania inwestycji. W tym celu odpowiednia część przedmiotu umowy może być także powielana dowolną techniką, może być fotografowana, umieszczana w Internecie, w prasie, w telewizji i w innych mediach.</w:t>
      </w:r>
    </w:p>
    <w:p w14:paraId="44FDA57C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7. Zamawiający nie jest zobowiązany do realizacji zadania inwestycyjnego w oparciu o Dokumentację projektową. Zamawiający jest uprawniony do realizacji zadania także w oparciu                  o inną dokumentację projektową, o ile nie naruszy to osobistych praw autorskich Wykonawcy.</w:t>
      </w:r>
    </w:p>
    <w:p w14:paraId="51C264E8" w14:textId="77777777" w:rsidR="0095488E" w:rsidRPr="0095488E" w:rsidRDefault="0095488E" w:rsidP="0095488E">
      <w:pPr>
        <w:pStyle w:val="Standard"/>
        <w:spacing w:line="360" w:lineRule="auto"/>
        <w:jc w:val="both"/>
        <w:rPr>
          <w:rFonts w:cs="Times New Roman"/>
        </w:rPr>
      </w:pPr>
      <w:r w:rsidRPr="0095488E">
        <w:rPr>
          <w:rFonts w:cs="Times New Roman"/>
        </w:rPr>
        <w:t>8. Zamawiający jest uprawniony do stworzenia utworów zależnych w stosunku do Dokumentacji Projektowej lub zlecenia ich wykonania osobie trzeciej i korzystania z nich oraz do rozporządzania utworami zależnymi.</w:t>
      </w:r>
    </w:p>
    <w:p w14:paraId="29A5F07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b/>
          <w:sz w:val="24"/>
          <w:szCs w:val="24"/>
        </w:rPr>
      </w:pPr>
    </w:p>
    <w:p w14:paraId="5E0723C7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MT" w:cs="Times New Roman"/>
          <w:b/>
          <w:sz w:val="24"/>
          <w:szCs w:val="24"/>
        </w:rPr>
      </w:pPr>
      <w:r w:rsidRPr="0095488E">
        <w:rPr>
          <w:rFonts w:eastAsia="TimesNewRomanPSMT" w:cs="Times New Roman"/>
          <w:b/>
          <w:sz w:val="24"/>
          <w:szCs w:val="24"/>
        </w:rPr>
        <w:t>§ 7</w:t>
      </w:r>
    </w:p>
    <w:p w14:paraId="52F4709E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MT" w:cs="Times New Roman"/>
          <w:b/>
          <w:sz w:val="24"/>
          <w:szCs w:val="24"/>
        </w:rPr>
      </w:pPr>
    </w:p>
    <w:p w14:paraId="069149C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Za wykonanie przedmiotu umowy Strony ustalają wynagrodzenie ryczałtowe w kwocie łącznej ………………………………………………………………………………</w:t>
      </w:r>
      <w:r w:rsidRPr="0095488E">
        <w:rPr>
          <w:rFonts w:eastAsia="TimesNewRomanPSMT" w:cs="Times New Roman"/>
          <w:b/>
          <w:bCs/>
          <w:sz w:val="24"/>
          <w:szCs w:val="24"/>
        </w:rPr>
        <w:t xml:space="preserve"> </w:t>
      </w:r>
      <w:r w:rsidRPr="0095488E">
        <w:rPr>
          <w:rFonts w:eastAsia="TimesNewRomanPSMT" w:cs="Times New Roman"/>
          <w:sz w:val="24"/>
          <w:szCs w:val="24"/>
        </w:rPr>
        <w:t>zgodnie z ceną ofertową</w:t>
      </w:r>
      <w:r w:rsidRPr="0095488E">
        <w:rPr>
          <w:rFonts w:eastAsia="TimesNewRomanPSMT" w:cs="Times New Roman"/>
          <w:b/>
          <w:bCs/>
          <w:color w:val="000000"/>
          <w:sz w:val="24"/>
          <w:szCs w:val="24"/>
        </w:rPr>
        <w:t>.</w:t>
      </w:r>
    </w:p>
    <w:p w14:paraId="0EC6F0E4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t>2. Strony postanawiają, że wypłata wynagrodzenia z tytułu opracowania Dokumentacji Projektowej nastąpi po przekazaniu Zamawiającemu kompletnej Dokumentacji Projektowej - na podstawie pisemnego protokołu odbioru.</w:t>
      </w:r>
    </w:p>
    <w:p w14:paraId="01141FC4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Zapłata faktury nastąpi przelewem na rachunek Wykonawcy wskazany w fakturze, w terminie do 30 dni licząc od daty jej doręczenia Zamawiającemu. Za dzień zapłaty przyjmuje się datę obciążenia rachunku bankowego Zamawiającego.</w:t>
      </w:r>
    </w:p>
    <w:p w14:paraId="7C1359D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4. Dane Zamawiającego na fakturze: Gmina Koszarawa, Koszarawa 17,34-332 Koszarawa, NIP:5532531539</w:t>
      </w:r>
    </w:p>
    <w:p w14:paraId="0D6BBEA5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5. Przenoszenie wierzytelności Wykonawcy wynikających z niniejszej umowy na osobę trzecią                w rozumieniu art. 509 k.c. jak również ustanowienie zastawu na tej wierzytelności na zabezpieczenie lub obciążenie jej w inny sposób, a także potrącanie wierzytelności przez Wykonawcę z wierzytelnościami Zamawiającego może nastąpić tylko za uprzednią pisemną zgodą Zamawiającego.</w:t>
      </w:r>
    </w:p>
    <w:p w14:paraId="797D7DE7" w14:textId="20133258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6. Jeżeli w związku z realizacją przedmiotu umowy pojawi się konieczność uzyskania stosownych zgód, pozwoleń, uzgodnień lub opinii innych podmiotów, w tym organów administracji, wykonawca zobowiązany jest do ich uzyskania na własny koszt. Jeżeli w związku z realizacją przedmiotu umowy pojawi się konieczność przeprowadzenia postępowań administracyjnych, koszty z nimi związane </w:t>
      </w:r>
      <w:r w:rsidRPr="0095488E">
        <w:rPr>
          <w:rFonts w:eastAsia="TimesNewRomanPSMT" w:cs="Times New Roman"/>
          <w:sz w:val="24"/>
          <w:szCs w:val="24"/>
        </w:rPr>
        <w:lastRenderedPageBreak/>
        <w:t>poniesie Wykonawca. W celu realizacji obowiązków, o których mowa w niniejszym ustępie, Zamawiający udzieli Wykonawcy stosownych pełnomocnictw. Wykonawca zobowiązany jest do wydania Zamawiającemu oryginałów wszystkich zgód, pozwoleń, uzgodnień  i innych decyzji administracyjnych, które uzyska on w trakcie realizacji przedmiotu umowy.</w:t>
      </w:r>
    </w:p>
    <w:p w14:paraId="5E540F70" w14:textId="77777777" w:rsidR="0095488E" w:rsidRPr="0095488E" w:rsidRDefault="0095488E" w:rsidP="0095488E">
      <w:pPr>
        <w:pStyle w:val="Standarduser"/>
        <w:spacing w:line="360" w:lineRule="auto"/>
        <w:rPr>
          <w:rFonts w:cs="Times New Roman"/>
          <w:b/>
          <w:bCs/>
          <w:color w:val="000000"/>
          <w:sz w:val="24"/>
          <w:szCs w:val="24"/>
          <w:lang w:eastAsia="ar-SA"/>
        </w:rPr>
      </w:pPr>
    </w:p>
    <w:p w14:paraId="59E113BA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center"/>
        <w:rPr>
          <w:rFonts w:cs="Times New Roman"/>
          <w:b/>
          <w:bCs/>
          <w:color w:val="000000"/>
          <w:sz w:val="24"/>
          <w:szCs w:val="24"/>
          <w:lang w:eastAsia="ar-SA"/>
        </w:rPr>
      </w:pPr>
      <w:r w:rsidRPr="0095488E">
        <w:rPr>
          <w:rFonts w:cs="Times New Roman"/>
          <w:b/>
          <w:bCs/>
          <w:color w:val="000000"/>
          <w:sz w:val="24"/>
          <w:szCs w:val="24"/>
          <w:lang w:eastAsia="ar-SA"/>
        </w:rPr>
        <w:t>§ 8</w:t>
      </w:r>
    </w:p>
    <w:p w14:paraId="2ABEB0D2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center"/>
        <w:rPr>
          <w:rFonts w:cs="Times New Roman"/>
          <w:b/>
          <w:bCs/>
          <w:color w:val="000000"/>
          <w:sz w:val="24"/>
          <w:szCs w:val="24"/>
          <w:lang w:eastAsia="ar-SA"/>
        </w:rPr>
      </w:pPr>
    </w:p>
    <w:p w14:paraId="7092317E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cs="Times New Roman"/>
          <w:sz w:val="24"/>
          <w:szCs w:val="24"/>
        </w:rPr>
        <w:t>1.Wykonawca w przypadku zamiaru zawarcia umowy z Podwykonawcą powinien uzyskać pisemną zgodę Zamawiającego. W tym celu Wykonawca zobowiązuje się do przedłożenia Zamawiającemu projektu umowy z podwykonawcą.</w:t>
      </w:r>
    </w:p>
    <w:p w14:paraId="33819A5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cs="Times New Roman"/>
          <w:sz w:val="24"/>
          <w:szCs w:val="24"/>
        </w:rPr>
        <w:t>2. Jeżeli Zamawiający, w terminie 14 dni od przedstawienia mu przez Wykonawcę projektu umowy z podwykonawcą, nie zgłosi na piśmie sprzeciwu lub zastrzeżeń, uważa się, że wyraził zgodę na zawarcie umowy.</w:t>
      </w:r>
    </w:p>
    <w:p w14:paraId="0E0C020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3. Projekt, a następnie umowa Wykonawcy z Podwykonawcą, winien zawierać szczegółowy zakres prac powierzanych do wykonania Podwykonawcy.</w:t>
      </w:r>
    </w:p>
    <w:p w14:paraId="7DB7C13A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0D7CCEBA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9</w:t>
      </w:r>
    </w:p>
    <w:p w14:paraId="08136467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6AFF8B0C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Wykonawca zapłaci Zamawiającemu kary umowne w przypadku:</w:t>
      </w:r>
    </w:p>
    <w:p w14:paraId="68863E13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1) odstąpienia przez Zamawiającego lub Wykonawcę od umowy bądź jej części z powodu okoliczności, za które odpowiada Wykonawca, w wysokości 20% wartości wynagrodzenia brutto określonego w § 7 ust. 1 niniejszej umowy, bez dodatkowego wezwania, w terminie 7 dni od daty odstąpienia od umowy;</w:t>
      </w:r>
    </w:p>
    <w:p w14:paraId="01083C58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2) opóźnienia w dostarczeniu Zamawiającemu Dokumentacji Projektowej, w wysokości 0,25% wynagrodzenia brutto określonego w § 7 ust. 1  niniejszej umowy, za każdy dzień opóźnienia;</w:t>
      </w:r>
    </w:p>
    <w:p w14:paraId="33FF9C7D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3) opóźnienia w usunięciu wad w Dokumentacji Projektowej, w wysokości 0,25% wynagrodzenia brutto określonego w § 7 ust. 1 niniejszej umowy, za każdy dzień opóźnienia,</w:t>
      </w:r>
    </w:p>
    <w:p w14:paraId="70233ACE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t>4) brak zapłaty lub nieterminową zapłatę przez Wykonawcę wynagrodzenia należnego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podwykonawcom lub dalszym podwykonawcom w wysokości 1% wynagrodzenia umownego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brutto za każdy przypadek braku zapłaty lub nieterminowej zapłaty;</w:t>
      </w:r>
    </w:p>
    <w:p w14:paraId="1293DC8C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t>5) nieprzedłożenie przez Wykonawcę do zaakceptowania projektu umowy o podwykonawstwo lub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projektu jej zmiany, w wysokości 1% wynagrodzenia umownego brutto, za każdy przypadek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nieprzedłożenia;</w:t>
      </w:r>
    </w:p>
    <w:p w14:paraId="4D80B1B6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lastRenderedPageBreak/>
        <w:t>6) nieprzedłożenie przez Wykonawcę poświadczonej za zgodność z oryginałem kopii umowy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o podwykonawstwo lub jej zmiany, w wysokości 1% wynagrodzenia umownego brutto, za każdy</w:t>
      </w:r>
      <w:r w:rsidRPr="0095488E">
        <w:rPr>
          <w:rFonts w:cs="Times New Roman"/>
          <w:color w:val="000000"/>
          <w:sz w:val="24"/>
          <w:szCs w:val="24"/>
          <w:lang w:eastAsia="ar-SA"/>
        </w:rPr>
        <w:br/>
        <w:t>przypadek nieprzedłożenia,</w:t>
      </w:r>
    </w:p>
    <w:p w14:paraId="5D2E7E90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cs="Times New Roman"/>
          <w:color w:val="000000"/>
          <w:sz w:val="24"/>
          <w:szCs w:val="24"/>
          <w:lang w:eastAsia="ar-SA"/>
        </w:rPr>
      </w:pPr>
      <w:r w:rsidRPr="0095488E">
        <w:rPr>
          <w:rFonts w:cs="Times New Roman"/>
          <w:color w:val="000000"/>
          <w:sz w:val="24"/>
          <w:szCs w:val="24"/>
          <w:lang w:eastAsia="ar-SA"/>
        </w:rPr>
        <w:t>7) za nieobecność Wykonawcy na spotkaniu konsultacyjnym o którym mowa w § 3 ust. 2, w wysokości 1% wynagrodzenia umownego brutto, za każdy przypadek nieusprawiedliwionej nieobecności.</w:t>
      </w:r>
    </w:p>
    <w:p w14:paraId="5BBA4648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Jeżeli kary umowne nie pokryją poniesionej szkody, Zamawiający zastrzega sobie prawo                     dochodzenia odszkodowania uzupełniającego na zasadach ogólnych.</w:t>
      </w:r>
    </w:p>
    <w:p w14:paraId="14272E8C" w14:textId="77777777" w:rsidR="0095488E" w:rsidRPr="0095488E" w:rsidRDefault="0095488E" w:rsidP="0095488E">
      <w:pPr>
        <w:pStyle w:val="Standarduser"/>
        <w:suppressAutoHyphens w:val="0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Kary umowne mogą się sumować.</w:t>
      </w:r>
    </w:p>
    <w:p w14:paraId="3E316409" w14:textId="77777777" w:rsidR="0095488E" w:rsidRPr="0095488E" w:rsidRDefault="0095488E" w:rsidP="0095488E">
      <w:pPr>
        <w:pStyle w:val="Standarduser"/>
        <w:tabs>
          <w:tab w:val="left" w:pos="284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4. </w:t>
      </w:r>
      <w:r w:rsidRPr="0095488E">
        <w:rPr>
          <w:rFonts w:cs="Times New Roman"/>
          <w:color w:val="000000"/>
          <w:sz w:val="24"/>
          <w:szCs w:val="24"/>
          <w:lang w:val="ar-SA"/>
        </w:rPr>
        <w:t>Zamawiającemu przysługuje prawo do  potrącania należności z tytułu naliczonych kar umownych z wynagrodzenia Wykonawcy.</w:t>
      </w:r>
    </w:p>
    <w:p w14:paraId="07D7896F" w14:textId="77777777" w:rsidR="0095488E" w:rsidRPr="0095488E" w:rsidRDefault="0095488E" w:rsidP="0095488E">
      <w:pPr>
        <w:pStyle w:val="Standarduser"/>
        <w:tabs>
          <w:tab w:val="left" w:pos="1724"/>
        </w:tabs>
        <w:spacing w:line="360" w:lineRule="auto"/>
        <w:ind w:left="720" w:hanging="720"/>
        <w:jc w:val="both"/>
        <w:rPr>
          <w:rFonts w:cs="Times New Roman"/>
          <w:sz w:val="24"/>
          <w:szCs w:val="24"/>
        </w:rPr>
      </w:pPr>
      <w:r w:rsidRPr="0095488E">
        <w:rPr>
          <w:rFonts w:cs="Times New Roman"/>
          <w:color w:val="000000"/>
          <w:sz w:val="24"/>
          <w:szCs w:val="24"/>
          <w:rtl/>
          <w:lang w:val="ar-SA"/>
        </w:rPr>
        <w:t>5</w:t>
      </w:r>
      <w:r w:rsidRPr="0095488E">
        <w:rPr>
          <w:rFonts w:cs="Times New Roman"/>
          <w:color w:val="000000"/>
          <w:sz w:val="24"/>
          <w:szCs w:val="24"/>
          <w:lang w:val="ar-SA"/>
        </w:rPr>
        <w:t>. Wysokość kar umownych nie przekroczy 30% wynagrodzenia brutto należnego Wykonawcy.</w:t>
      </w:r>
    </w:p>
    <w:p w14:paraId="72C02AD5" w14:textId="77777777" w:rsidR="0095488E" w:rsidRPr="0095488E" w:rsidRDefault="0095488E" w:rsidP="0095488E">
      <w:pPr>
        <w:pStyle w:val="Standarduser"/>
        <w:tabs>
          <w:tab w:val="left" w:pos="284"/>
        </w:tabs>
        <w:spacing w:line="360" w:lineRule="auto"/>
        <w:ind w:hanging="720"/>
        <w:jc w:val="both"/>
        <w:rPr>
          <w:rFonts w:eastAsia="TimesNewRomanPS-BoldMT" w:cs="Times New Roman"/>
          <w:b/>
          <w:bCs/>
          <w:sz w:val="24"/>
          <w:szCs w:val="24"/>
        </w:rPr>
      </w:pPr>
    </w:p>
    <w:p w14:paraId="51382078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10</w:t>
      </w:r>
    </w:p>
    <w:p w14:paraId="7142756E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1D9FF50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Zamawiający ma prawo odstąpić od niniejszej umowy w razie wystąpienia istotnej zmiany okoliczności powodującej, że wykonanie umowy nie leży w interesie publicznym, czego nie można było przewidzieć w chwili zawarcia umowy, wówczas:</w:t>
      </w:r>
    </w:p>
    <w:p w14:paraId="1C86B42E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a) wykonawca może żądać wyłącznie wynagrodzenia należnego z tytułu wykonania części umowy,</w:t>
      </w:r>
    </w:p>
    <w:p w14:paraId="76BAFE82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b) w celu określenia, jaką część umowy należy uznać za wykonaną i określenia wysokości wynagrodzenia należnego Wykonawcy z tego tytułu, powołana zostanie komisja, w której skład wchodzić będą przedstawiciele Zamawiającego i Wykonawcy wskazani w § 5 niniejszej umowy,               a stopień zaawansowania wykonanych prac oraz wysokość wynagrodzenia należnego Wykonawcy zostaną zatwierdzone przez Strony protokolarnie.</w:t>
      </w:r>
    </w:p>
    <w:p w14:paraId="7EC2AB1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Zamawiający ma prawo odstąpić od umowy z przyczyn leżących po stronie Wykonawcy                      w szczególności w przypadku:</w:t>
      </w:r>
    </w:p>
    <w:p w14:paraId="0D2AD14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a) gdy zostanie zlikwidowane przedsiębiorstwo Wykonawcy albo zostaną spełnione przesłanki                 do złożenia wniosku o ogłoszenie upadłości Wykonawcy,</w:t>
      </w:r>
    </w:p>
    <w:p w14:paraId="3EAA3EC5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b) wydania nakazu zajęcia majątku Wykonawcy lub zrzeczenia się przez Wykonawcę majątku              na rzecz wierzycieli.</w:t>
      </w:r>
    </w:p>
    <w:p w14:paraId="2436E01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 xml:space="preserve">W przypadku odstąpienia przez Zamawiającego od umowy na podstawie samej umowy (nie na podstawie przepisów ustawy) Zamawiający jest uprawniony do złożenia oświadczenia                              o odstąpieniu najpóźniej do dnia </w:t>
      </w:r>
      <w:r w:rsidRPr="0095488E">
        <w:rPr>
          <w:rFonts w:eastAsia="TimesNewRomanPS-BoldMT" w:cs="Times New Roman"/>
          <w:sz w:val="24"/>
          <w:szCs w:val="24"/>
        </w:rPr>
        <w:t>…......................................</w:t>
      </w:r>
    </w:p>
    <w:p w14:paraId="683F81A2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7624E9B6" w14:textId="77777777" w:rsid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675D154A" w14:textId="1B7F1A69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lastRenderedPageBreak/>
        <w:t>§ 11</w:t>
      </w:r>
    </w:p>
    <w:p w14:paraId="7906B83B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</w:p>
    <w:p w14:paraId="11D6B56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Wykonawca ponosi wobec Zamawiającego odpowiedzialność za wady fizyczne i prawne Dokumentacji Projektowej, zmniejszające jej wartość lub użyteczność, zgodnie z przepisami Kodeksu cywilnego o rękojmi.</w:t>
      </w:r>
    </w:p>
    <w:p w14:paraId="74FA27ED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Strony ustalają, iż odpowiedzialność z tytułu rękojmi za wady przedmiotu umowy zostaje rozszerzona do czasu upływu okresu rękojmi, o którym mowa w ust. 3 niniejszego paragrafu.</w:t>
      </w:r>
    </w:p>
    <w:p w14:paraId="3BDAA47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Okres zgłaszania wad przez Zamawiającego zakończy się wraz z upływem okresu rękojmi                  za wady robót budowlanych wykonanych na podstawie Dokumentacji Projektowej, jednak                 nie później niż 60 miesięcy od daty podpisania protokołu odbioru bez uwag Dokumentacji Projektowej, zgodnie z postanowieniami § 4 niniejszej umowy, i w tym okresie mogą być zgłaszane Wykonawcy wady.</w:t>
      </w:r>
    </w:p>
    <w:p w14:paraId="4DE3218C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4. Po stwierdzeniu usunięcia wad strony sporządzają „protokół usunięcia wad”.</w:t>
      </w:r>
    </w:p>
    <w:p w14:paraId="1D8ACEEE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5. W przypadku konieczności wykonania robót budowlanych lub innych czynności wynikających            z wad Dokumentacji Projektowej, Wykonawca ponosi wobec Zamawiającego odpowiedzialność odszkodowawczą tytułem wszelkich kosztów związanych z tymi robotami i czynnościami.</w:t>
      </w:r>
    </w:p>
    <w:p w14:paraId="7131367B" w14:textId="77777777" w:rsidR="0095488E" w:rsidRPr="0095488E" w:rsidRDefault="0095488E" w:rsidP="0095488E">
      <w:pPr>
        <w:pStyle w:val="Standarduser"/>
        <w:spacing w:line="360" w:lineRule="auto"/>
        <w:rPr>
          <w:rFonts w:eastAsia="TimesNewRomanPS-BoldMT" w:cs="Times New Roman"/>
          <w:b/>
          <w:bCs/>
          <w:sz w:val="24"/>
          <w:szCs w:val="24"/>
        </w:rPr>
      </w:pPr>
    </w:p>
    <w:p w14:paraId="08040B77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-BoldMT" w:cs="Times New Roman"/>
          <w:b/>
          <w:bCs/>
          <w:sz w:val="24"/>
          <w:szCs w:val="24"/>
        </w:rPr>
      </w:pPr>
      <w:r w:rsidRPr="0095488E">
        <w:rPr>
          <w:rFonts w:eastAsia="TimesNewRomanPS-BoldMT" w:cs="Times New Roman"/>
          <w:b/>
          <w:bCs/>
          <w:sz w:val="24"/>
          <w:szCs w:val="24"/>
        </w:rPr>
        <w:t>§ 12</w:t>
      </w:r>
    </w:p>
    <w:p w14:paraId="1E38949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MT" w:cs="Times New Roman"/>
          <w:color w:val="000000"/>
          <w:sz w:val="24"/>
          <w:szCs w:val="24"/>
          <w:lang w:bidi="hi-IN"/>
        </w:rPr>
        <w:t>D</w:t>
      </w:r>
      <w:r w:rsidRPr="0095488E">
        <w:rPr>
          <w:rFonts w:eastAsia="TimesNewRomanPSMT" w:cs="Times New Roman"/>
          <w:color w:val="000000"/>
          <w:sz w:val="24"/>
          <w:szCs w:val="24"/>
        </w:rPr>
        <w:t>o niniejszej umowy nie stosuje się ustawy Prawo zamówień publicznych.</w:t>
      </w:r>
    </w:p>
    <w:p w14:paraId="7BA9662E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MT" w:cs="Times New Roman"/>
          <w:b/>
          <w:sz w:val="24"/>
          <w:szCs w:val="24"/>
        </w:rPr>
      </w:pPr>
    </w:p>
    <w:p w14:paraId="2CC1E02F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MT" w:cs="Times New Roman"/>
          <w:b/>
          <w:sz w:val="24"/>
          <w:szCs w:val="24"/>
        </w:rPr>
      </w:pPr>
      <w:r w:rsidRPr="0095488E">
        <w:rPr>
          <w:rFonts w:eastAsia="TimesNewRomanPSMT" w:cs="Times New Roman"/>
          <w:b/>
          <w:sz w:val="24"/>
          <w:szCs w:val="24"/>
        </w:rPr>
        <w:t>§ 13</w:t>
      </w:r>
    </w:p>
    <w:p w14:paraId="24C22D17" w14:textId="77777777" w:rsidR="0095488E" w:rsidRPr="0095488E" w:rsidRDefault="0095488E" w:rsidP="0095488E">
      <w:pPr>
        <w:pStyle w:val="Standarduser"/>
        <w:spacing w:line="360" w:lineRule="auto"/>
        <w:jc w:val="center"/>
        <w:rPr>
          <w:rFonts w:eastAsia="TimesNewRomanPSMT" w:cs="Times New Roman"/>
          <w:b/>
          <w:sz w:val="24"/>
          <w:szCs w:val="24"/>
        </w:rPr>
      </w:pPr>
    </w:p>
    <w:p w14:paraId="48487FCE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1. Właściwym do rozpoznania sporów wynikłych na tle realizacji niniejszej umowy jest sąd właściwy miejscowo dla siedziby Zamawiającego.</w:t>
      </w:r>
    </w:p>
    <w:p w14:paraId="205BE15F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2. W sprawach nie uregulowanych niniejszą umową stosuje się w szczególności przepisy Kodeksu cywilnego, ustawy Prawo budowlane i innych przepisów związanych z przedmiotem zamówienia.</w:t>
      </w:r>
    </w:p>
    <w:p w14:paraId="7FE1C3B0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3. Zmiana niniejszej umowy wymaga formy pisemnej pod rygorem nieważności.</w:t>
      </w:r>
    </w:p>
    <w:p w14:paraId="131D306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MT" w:cs="Times New Roman"/>
          <w:sz w:val="24"/>
          <w:szCs w:val="24"/>
        </w:rPr>
      </w:pPr>
      <w:r w:rsidRPr="0095488E">
        <w:rPr>
          <w:rFonts w:eastAsia="TimesNewRomanPSMT" w:cs="Times New Roman"/>
          <w:sz w:val="24"/>
          <w:szCs w:val="24"/>
        </w:rPr>
        <w:t>4. Niniejszą umowę sporządzono w 2 jednobrzmiących egzemplarzach - 1 dla Zamawiającego,                 1 dla Wykonawcy.</w:t>
      </w:r>
    </w:p>
    <w:p w14:paraId="61D67D76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-BoldMT" w:cs="Times New Roman"/>
          <w:b/>
          <w:bCs/>
          <w:color w:val="000000"/>
          <w:sz w:val="24"/>
          <w:szCs w:val="24"/>
          <w:lang w:eastAsia="hi-IN"/>
        </w:rPr>
      </w:pPr>
    </w:p>
    <w:p w14:paraId="7C9811D9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eastAsia="TimesNewRomanPS-BoldMT" w:cs="Times New Roman"/>
          <w:b/>
          <w:bCs/>
          <w:color w:val="000000"/>
          <w:sz w:val="24"/>
          <w:szCs w:val="24"/>
          <w:lang w:eastAsia="hi-IN"/>
        </w:rPr>
      </w:pPr>
    </w:p>
    <w:p w14:paraId="70F1A6F1" w14:textId="77777777" w:rsidR="0095488E" w:rsidRPr="0095488E" w:rsidRDefault="0095488E" w:rsidP="0095488E">
      <w:pPr>
        <w:pStyle w:val="Standarduser"/>
        <w:spacing w:line="360" w:lineRule="auto"/>
        <w:jc w:val="both"/>
        <w:rPr>
          <w:rFonts w:cs="Times New Roman"/>
          <w:sz w:val="24"/>
          <w:szCs w:val="24"/>
        </w:rPr>
      </w:pPr>
      <w:r w:rsidRPr="0095488E">
        <w:rPr>
          <w:rFonts w:eastAsia="TimesNewRomanPS-BoldMT" w:cs="Times New Roman"/>
          <w:b/>
          <w:bCs/>
          <w:color w:val="000000"/>
          <w:sz w:val="24"/>
          <w:szCs w:val="24"/>
          <w:lang w:eastAsia="hi-IN" w:bidi="hi-IN"/>
        </w:rPr>
        <w:t>ZAMAWIAJĄCY:                                                                                                   WYKONAWCA:</w:t>
      </w:r>
    </w:p>
    <w:p w14:paraId="019E6829" w14:textId="77777777" w:rsidR="0095488E" w:rsidRPr="0095488E" w:rsidRDefault="0095488E" w:rsidP="0095488E">
      <w:pPr>
        <w:pStyle w:val="Standard"/>
        <w:tabs>
          <w:tab w:val="left" w:pos="284"/>
        </w:tabs>
        <w:autoSpaceDE w:val="0"/>
        <w:spacing w:line="360" w:lineRule="auto"/>
        <w:jc w:val="both"/>
        <w:rPr>
          <w:rFonts w:eastAsia="TimesNewRomanPS-BoldMT," w:cs="Times New Roman"/>
          <w:color w:val="000000"/>
          <w:lang w:eastAsia="hi-IN"/>
        </w:rPr>
      </w:pPr>
    </w:p>
    <w:p w14:paraId="7D93495A" w14:textId="77777777" w:rsidR="00AE46AF" w:rsidRPr="0095488E" w:rsidRDefault="00AE46AF" w:rsidP="009548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E46AF" w:rsidRPr="0095488E" w:rsidSect="0095488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  <w:font w:name="TimesNewRomanPSMT">
    <w:charset w:val="00"/>
    <w:family w:val="auto"/>
    <w:pitch w:val="variable"/>
  </w:font>
  <w:font w:name="ArialMT">
    <w:altName w:val="MS Mincho"/>
    <w:charset w:val="00"/>
    <w:family w:val="auto"/>
    <w:pitch w:val="variable"/>
  </w:font>
  <w:font w:name="TimesNewRomanPS-BoldMT,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7"/>
    <w:rsid w:val="00300E61"/>
    <w:rsid w:val="00311131"/>
    <w:rsid w:val="00577178"/>
    <w:rsid w:val="006F6B86"/>
    <w:rsid w:val="00712C97"/>
    <w:rsid w:val="007839ED"/>
    <w:rsid w:val="007974B5"/>
    <w:rsid w:val="0095488E"/>
    <w:rsid w:val="00AE46AF"/>
    <w:rsid w:val="00C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8A07"/>
  <w15:chartTrackingRefBased/>
  <w15:docId w15:val="{D86F4BAE-1607-4242-BD44-C58A7F4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C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C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C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C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C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C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C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C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C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C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C9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548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95488E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  <w14:ligatures w14:val="none"/>
    </w:rPr>
  </w:style>
  <w:style w:type="paragraph" w:styleId="NormalnyWeb">
    <w:name w:val="Normal (Web)"/>
    <w:basedOn w:val="Standard"/>
    <w:rsid w:val="0095488E"/>
    <w:pPr>
      <w:spacing w:before="280" w:after="119"/>
    </w:pPr>
  </w:style>
  <w:style w:type="character" w:customStyle="1" w:styleId="Domylnaczcionkaakapitu1">
    <w:name w:val="Domyślna czcionka akapitu1"/>
    <w:rsid w:val="0095488E"/>
  </w:style>
  <w:style w:type="character" w:customStyle="1" w:styleId="Domylnaczcionkaakapitu2">
    <w:name w:val="Domyślna czcionka akapitu2"/>
    <w:rsid w:val="0095488E"/>
  </w:style>
  <w:style w:type="paragraph" w:styleId="Tekstpodstawowy2">
    <w:name w:val="Body Text 2"/>
    <w:basedOn w:val="Normalny"/>
    <w:link w:val="Tekstpodstawowy2Znak"/>
    <w:rsid w:val="0095488E"/>
    <w:pPr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5488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8E87-B7ED-4085-8139-25487D29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2903</Words>
  <Characters>17424</Characters>
  <Application>Microsoft Office Word</Application>
  <DocSecurity>0</DocSecurity>
  <Lines>145</Lines>
  <Paragraphs>40</Paragraphs>
  <ScaleCrop>false</ScaleCrop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3</cp:revision>
  <dcterms:created xsi:type="dcterms:W3CDTF">2025-01-21T19:25:00Z</dcterms:created>
  <dcterms:modified xsi:type="dcterms:W3CDTF">2025-01-22T08:01:00Z</dcterms:modified>
</cp:coreProperties>
</file>