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FC51" w14:textId="77777777" w:rsidR="009A0097" w:rsidRPr="00E344EC" w:rsidRDefault="009A0097" w:rsidP="009A00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Załącznik nr 1 do ogłoszenia o przetargu</w:t>
      </w:r>
    </w:p>
    <w:p w14:paraId="2B8F6287" w14:textId="77777777" w:rsidR="009A0097" w:rsidRPr="00E344EC" w:rsidRDefault="009A0097" w:rsidP="009A00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(Załącznika nr 1 do zarządzenia Nr 42.23)</w:t>
      </w:r>
    </w:p>
    <w:p w14:paraId="36C3AA3D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Imię i nazwisko / Nazwa Oferenta………………………………………………………………</w:t>
      </w:r>
    </w:p>
    <w:p w14:paraId="0B66ADC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4E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14:paraId="7D261118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4EC">
        <w:rPr>
          <w:rFonts w:ascii="Times New Roman" w:hAnsi="Times New Roman" w:cs="Times New Roman"/>
          <w:sz w:val="24"/>
          <w:szCs w:val="24"/>
          <w:lang w:val="en-US"/>
        </w:rPr>
        <w:t>Adres:…………………………………………………………………………………………..</w:t>
      </w:r>
    </w:p>
    <w:p w14:paraId="386AC972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4EC">
        <w:rPr>
          <w:rFonts w:ascii="Times New Roman" w:hAnsi="Times New Roman" w:cs="Times New Roman"/>
          <w:sz w:val="24"/>
          <w:szCs w:val="24"/>
          <w:lang w:val="en-US"/>
        </w:rPr>
        <w:t>Regon: …………………………………………………………………………………………..</w:t>
      </w:r>
    </w:p>
    <w:p w14:paraId="73BEDA7A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4EC">
        <w:rPr>
          <w:rFonts w:ascii="Times New Roman" w:hAnsi="Times New Roman" w:cs="Times New Roman"/>
          <w:sz w:val="24"/>
          <w:szCs w:val="24"/>
          <w:lang w:val="en-US"/>
        </w:rPr>
        <w:t>NIP:…………………………………………………………………………………………......</w:t>
      </w:r>
    </w:p>
    <w:p w14:paraId="7BD05FC5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4EC">
        <w:rPr>
          <w:rFonts w:ascii="Times New Roman" w:hAnsi="Times New Roman" w:cs="Times New Roman"/>
          <w:sz w:val="24"/>
          <w:szCs w:val="24"/>
          <w:lang w:val="en-US"/>
        </w:rPr>
        <w:t>Tel./fax:…………………………………………………………………………………………</w:t>
      </w:r>
    </w:p>
    <w:p w14:paraId="03F706AD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e-mail…………………………………………………………………………………………….</w:t>
      </w:r>
    </w:p>
    <w:p w14:paraId="36C7C2EF" w14:textId="77777777" w:rsidR="009A0097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E2B7C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126F3A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Nawiązując do ogłoszenia o przetargu pisemnym</w:t>
      </w:r>
      <w:r w:rsidRPr="00E344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44EC">
        <w:rPr>
          <w:rFonts w:ascii="Times New Roman" w:hAnsi="Times New Roman" w:cs="Times New Roman"/>
          <w:sz w:val="24"/>
          <w:szCs w:val="24"/>
        </w:rPr>
        <w:t xml:space="preserve">na: </w:t>
      </w:r>
    </w:p>
    <w:p w14:paraId="7E5E7C66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b/>
          <w:sz w:val="24"/>
          <w:szCs w:val="24"/>
        </w:rPr>
        <w:t>Sprzedaż autobusu marki Autosan</w:t>
      </w:r>
    </w:p>
    <w:p w14:paraId="09D74560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D322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oferuję poniższą cenę ofertową:</w:t>
      </w:r>
    </w:p>
    <w:p w14:paraId="1DC966B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Cena netto……………………………………………………………………………PLN</w:t>
      </w:r>
    </w:p>
    <w:p w14:paraId="527774CB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słownie:…………………………………………………………………………………..</w:t>
      </w:r>
    </w:p>
    <w:p w14:paraId="4BC86D8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FCA4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brutto:…………………………………………………………………………..PLN</w:t>
      </w:r>
    </w:p>
    <w:p w14:paraId="55A11DDA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słownie:……………………………………………………………………………………….</w:t>
      </w:r>
    </w:p>
    <w:p w14:paraId="21031647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A72B8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b/>
          <w:sz w:val="24"/>
          <w:szCs w:val="24"/>
        </w:rPr>
        <w:t>A) Dane identyfikacyjne pojazdu:</w:t>
      </w:r>
    </w:p>
    <w:p w14:paraId="0A8FB6EB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Rodzaj pojazdu: autobus</w:t>
      </w:r>
    </w:p>
    <w:p w14:paraId="4669001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Rodzaj pojazdu: autobus</w:t>
      </w:r>
    </w:p>
    <w:p w14:paraId="4534EDA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Marka – Autosan S.A.</w:t>
      </w:r>
    </w:p>
    <w:p w14:paraId="1A8D4F0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Model pojazdu: H9.21 12,5 t</w:t>
      </w:r>
    </w:p>
    <w:p w14:paraId="3A1E481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wersja: 41S</w:t>
      </w:r>
    </w:p>
    <w:p w14:paraId="36C168B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rok produkcji: 2001</w:t>
      </w:r>
    </w:p>
    <w:p w14:paraId="34D9EDD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data pierwszej rejestracji: 2001/08/17</w:t>
      </w:r>
    </w:p>
    <w:p w14:paraId="2786635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wskazanie drogomierza: 366887 km</w:t>
      </w:r>
    </w:p>
    <w:p w14:paraId="699ED63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kolor powłoki lakierowej: pomarańczowy 1-warstwowy typu uni</w:t>
      </w:r>
    </w:p>
    <w:p w14:paraId="0D8C668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dop. masa całk: 12500 kg.</w:t>
      </w:r>
    </w:p>
    <w:p w14:paraId="5E470B02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rodzaj autobusu: dalekobieżny 2  drzwiowy</w:t>
      </w:r>
    </w:p>
    <w:p w14:paraId="667E391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lastRenderedPageBreak/>
        <w:t>- liczba miejsc siedzących: 39</w:t>
      </w:r>
    </w:p>
    <w:p w14:paraId="13623B9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liczba osi/ rodzaj napędu/ skrzynia biegów: 2/4x2/manualna</w:t>
      </w:r>
    </w:p>
    <w:p w14:paraId="3A950E2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rozstaw osi: 4700 mm</w:t>
      </w:r>
    </w:p>
    <w:p w14:paraId="034E045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oznaczenie silnika: 6cT107 a6/7</w:t>
      </w:r>
    </w:p>
    <w:p w14:paraId="6309E462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jednostka napędowa: z zapłonem samoczynnym</w:t>
      </w:r>
    </w:p>
    <w:p w14:paraId="0D8B6ED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pojemność / moc silnika: 6540 ccm/110kW ( 150KM)</w:t>
      </w:r>
    </w:p>
    <w:p w14:paraId="392782B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liczba cylindrów/ układ cylindrów: 6/ rzędowy</w:t>
      </w:r>
    </w:p>
    <w:p w14:paraId="3BCEC687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Długość / szerokość / wysokość: 10000 mm / 2500 mm / 3150 mm</w:t>
      </w:r>
    </w:p>
    <w:p w14:paraId="06A3024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4EC">
        <w:rPr>
          <w:rFonts w:ascii="Times New Roman" w:hAnsi="Times New Roman" w:cs="Times New Roman"/>
          <w:b/>
          <w:bCs/>
          <w:sz w:val="24"/>
          <w:szCs w:val="24"/>
          <w:u w:val="single"/>
        </w:rPr>
        <w:t>B) Wyposażenie standardowe:</w:t>
      </w:r>
    </w:p>
    <w:p w14:paraId="369B6AC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autobus międzymiastowy</w:t>
      </w:r>
    </w:p>
    <w:p w14:paraId="035D5B3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fotele wysokie sztywne</w:t>
      </w:r>
    </w:p>
    <w:p w14:paraId="2F80586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ilość miejsc stojących 12</w:t>
      </w:r>
    </w:p>
    <w:p w14:paraId="69CBDC4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tachograf elektroniczny</w:t>
      </w:r>
    </w:p>
    <w:p w14:paraId="4CCD80FB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zestaw radiowy</w:t>
      </w:r>
    </w:p>
    <w:p w14:paraId="02D9EF16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4EC">
        <w:rPr>
          <w:rFonts w:ascii="Times New Roman" w:hAnsi="Times New Roman" w:cs="Times New Roman"/>
          <w:b/>
          <w:bCs/>
          <w:sz w:val="24"/>
          <w:szCs w:val="24"/>
          <w:u w:val="single"/>
        </w:rPr>
        <w:t>C) Opis zamontowanego w pojeździe ogumienia:</w:t>
      </w:r>
    </w:p>
    <w:p w14:paraId="7DB5C08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Koło:</w:t>
      </w:r>
    </w:p>
    <w:p w14:paraId="40A9162D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Przednie lewe – bieżnik  12,0 mm, zużycie ok. 26 %,</w:t>
      </w:r>
    </w:p>
    <w:p w14:paraId="31C4A03A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Przednie prawe: bieżnik  12,0 mm, zużycie ok. 26 %,</w:t>
      </w:r>
    </w:p>
    <w:p w14:paraId="5F43AFC7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Tylne LZ: 8,0 mm, zużycie ok. 59%,</w:t>
      </w:r>
    </w:p>
    <w:p w14:paraId="42BB55E9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Tylne LW: 6,0 mm, zużycie ok. 75 %,</w:t>
      </w:r>
    </w:p>
    <w:p w14:paraId="27DBA5B6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0F75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1. Odbiór pojazdu wyżej wymienionego nastąpi u Sprzedającego po otrzymaniu całkowitej zapłaty na wskazane w umowie konto bankowe.</w:t>
      </w:r>
    </w:p>
    <w:p w14:paraId="78CD44E7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2. Kupujący oświadcza, że znany jest stan techniczny zakupionego pojazdu, nie wnosi do niego żadnych zastrzeżeń, i że nie będzie dochodził od Sprzedającego żadnych praw z tytułu stanu technicznego w/w pojazdu.</w:t>
      </w:r>
    </w:p>
    <w:p w14:paraId="75D947A1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DD31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Oświadczamy, że:</w:t>
      </w:r>
    </w:p>
    <w:p w14:paraId="60B8E177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zapoznaliśmy się z projektem umowy i nie wnosimy do niej zastrzeżeń,</w:t>
      </w:r>
    </w:p>
    <w:p w14:paraId="2FAE7B9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otrzymaliśmy konieczne informacje do przygotowania oferty,</w:t>
      </w:r>
    </w:p>
    <w:p w14:paraId="53C7C571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E506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……………..,dn.……………….                                ……………………………………</w:t>
      </w:r>
      <w:r w:rsidRPr="00E344EC">
        <w:rPr>
          <w:rFonts w:ascii="Times New Roman" w:hAnsi="Times New Roman" w:cs="Times New Roman"/>
          <w:sz w:val="24"/>
          <w:szCs w:val="24"/>
        </w:rPr>
        <w:tab/>
      </w:r>
      <w:r w:rsidRPr="00E344EC">
        <w:rPr>
          <w:rFonts w:ascii="Times New Roman" w:hAnsi="Times New Roman" w:cs="Times New Roman"/>
          <w:sz w:val="24"/>
          <w:szCs w:val="24"/>
        </w:rPr>
        <w:tab/>
      </w:r>
      <w:r w:rsidRPr="00E344EC">
        <w:rPr>
          <w:rFonts w:ascii="Times New Roman" w:hAnsi="Times New Roman" w:cs="Times New Roman"/>
          <w:sz w:val="24"/>
          <w:szCs w:val="24"/>
        </w:rPr>
        <w:tab/>
        <w:t>`</w:t>
      </w:r>
      <w:r w:rsidRPr="00E344E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Podpis kupujące</w:t>
      </w:r>
    </w:p>
    <w:p w14:paraId="1E8E41ED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83ECC6" w14:textId="273B20AA" w:rsidR="009A0097" w:rsidRPr="00E344EC" w:rsidRDefault="009A0097" w:rsidP="009A00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9E5DD3">
        <w:rPr>
          <w:rFonts w:ascii="Times New Roman" w:hAnsi="Times New Roman" w:cs="Times New Roman"/>
          <w:sz w:val="24"/>
          <w:szCs w:val="24"/>
        </w:rPr>
        <w:t>ogłoszenia o przetargu</w:t>
      </w:r>
    </w:p>
    <w:p w14:paraId="2A1F534E" w14:textId="77777777" w:rsidR="009A0097" w:rsidRPr="00E344EC" w:rsidRDefault="009A0097" w:rsidP="009A0097">
      <w:pPr>
        <w:jc w:val="right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(Załącznika nr 1 do zarządzenia Nr 42.23)</w:t>
      </w:r>
    </w:p>
    <w:p w14:paraId="0ECB95FB" w14:textId="77777777" w:rsidR="009A0097" w:rsidRPr="00E344EC" w:rsidRDefault="009A0097" w:rsidP="009A0097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3456BF7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b/>
          <w:sz w:val="24"/>
          <w:szCs w:val="24"/>
        </w:rPr>
        <w:t>UMOWA SPRZEDAŻY</w:t>
      </w:r>
    </w:p>
    <w:p w14:paraId="094BBBE6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41FE0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Zawarta w dniu ………2023 roku pomiędzy:</w:t>
      </w:r>
    </w:p>
    <w:p w14:paraId="36F7AC7E" w14:textId="77777777" w:rsidR="009A0097" w:rsidRPr="00E344EC" w:rsidRDefault="009A0097" w:rsidP="009A0097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344EC">
        <w:rPr>
          <w:b w:val="0"/>
          <w:i w:val="0"/>
          <w:sz w:val="24"/>
          <w:szCs w:val="24"/>
        </w:rPr>
        <w:t xml:space="preserve">Gminą Koszarawa </w:t>
      </w:r>
    </w:p>
    <w:p w14:paraId="56A128A0" w14:textId="77777777" w:rsidR="009A0097" w:rsidRPr="00E344EC" w:rsidRDefault="009A0097" w:rsidP="009A0097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344EC">
        <w:rPr>
          <w:b w:val="0"/>
          <w:i w:val="0"/>
          <w:sz w:val="24"/>
          <w:szCs w:val="24"/>
        </w:rPr>
        <w:t>34-332 Koszarawa 17</w:t>
      </w:r>
    </w:p>
    <w:p w14:paraId="7FA06D92" w14:textId="77777777" w:rsidR="009A0097" w:rsidRPr="00E344EC" w:rsidRDefault="009A0097" w:rsidP="009A0097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344EC">
        <w:rPr>
          <w:b w:val="0"/>
          <w:bCs w:val="0"/>
          <w:i w:val="0"/>
          <w:sz w:val="24"/>
          <w:szCs w:val="24"/>
        </w:rPr>
        <w:t xml:space="preserve">w imieniu której działają : </w:t>
      </w:r>
    </w:p>
    <w:p w14:paraId="48986603" w14:textId="77777777" w:rsidR="009A0097" w:rsidRPr="00E344EC" w:rsidRDefault="009A0097" w:rsidP="009A0097">
      <w:pPr>
        <w:pStyle w:val="western"/>
        <w:spacing w:before="0" w:beforeAutospacing="0" w:line="360" w:lineRule="auto"/>
        <w:rPr>
          <w:b w:val="0"/>
          <w:bCs w:val="0"/>
        </w:rPr>
      </w:pPr>
      <w:r w:rsidRPr="00E344EC">
        <w:rPr>
          <w:b w:val="0"/>
          <w:bCs w:val="0"/>
        </w:rPr>
        <w:t>Wójt Gminy – mgr inż. Czesław Majdak</w:t>
      </w:r>
    </w:p>
    <w:p w14:paraId="198E5131" w14:textId="77777777" w:rsidR="009A0097" w:rsidRPr="00E344EC" w:rsidRDefault="009A0097" w:rsidP="009A0097">
      <w:pPr>
        <w:pStyle w:val="western"/>
        <w:spacing w:before="0" w:beforeAutospacing="0" w:line="360" w:lineRule="auto"/>
        <w:rPr>
          <w:b w:val="0"/>
          <w:bCs w:val="0"/>
        </w:rPr>
      </w:pPr>
      <w:r w:rsidRPr="00E344EC">
        <w:rPr>
          <w:b w:val="0"/>
          <w:bCs w:val="0"/>
        </w:rPr>
        <w:t>przy Kontrasygnacie Skarbnika Gminy – Janiny Tlałka</w:t>
      </w:r>
    </w:p>
    <w:p w14:paraId="03CD7EF3" w14:textId="77777777" w:rsidR="009A0097" w:rsidRPr="00E344EC" w:rsidRDefault="009A0097" w:rsidP="009A0097">
      <w:pPr>
        <w:pStyle w:val="western"/>
        <w:spacing w:before="0" w:beforeAutospacing="0" w:line="360" w:lineRule="auto"/>
        <w:rPr>
          <w:b w:val="0"/>
          <w:bCs w:val="0"/>
        </w:rPr>
      </w:pPr>
      <w:r w:rsidRPr="00E344EC">
        <w:rPr>
          <w:b w:val="0"/>
          <w:bCs w:val="0"/>
        </w:rPr>
        <w:t xml:space="preserve">zwaną w treści umowy „ Sprzedawcą ” </w:t>
      </w:r>
    </w:p>
    <w:p w14:paraId="7D8BE1F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a</w:t>
      </w:r>
    </w:p>
    <w:p w14:paraId="7A6837E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B34EF3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8C8B15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zwanym dalej „ Kupującym”, następującej treści:</w:t>
      </w:r>
    </w:p>
    <w:p w14:paraId="1647691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64F3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Strony zawierają niniejszą Umowę na podstawie wyboru oferty Kupującego wyłonionej w postępowaniu przeprowadzonym w trybie przetargu pisemnego.</w:t>
      </w:r>
    </w:p>
    <w:p w14:paraId="3D6A115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79244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1</w:t>
      </w:r>
    </w:p>
    <w:p w14:paraId="6E2310DE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Sprzedawca sprzedaje Kupującemu pojazd:</w:t>
      </w:r>
    </w:p>
    <w:p w14:paraId="524B1081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EC">
        <w:rPr>
          <w:rFonts w:ascii="Times New Roman" w:hAnsi="Times New Roman" w:cs="Times New Roman"/>
          <w:b/>
          <w:sz w:val="24"/>
          <w:szCs w:val="24"/>
        </w:rPr>
        <w:t xml:space="preserve"> Dane identyfikacyjne pojazdu:</w:t>
      </w:r>
    </w:p>
    <w:p w14:paraId="24C50872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Rodzaj pojazdu: autobus</w:t>
      </w:r>
    </w:p>
    <w:p w14:paraId="35E1C04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Marka – Autosan S.A.</w:t>
      </w:r>
    </w:p>
    <w:p w14:paraId="309931FD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Model pojazdu: H9.21 12,5 t</w:t>
      </w:r>
    </w:p>
    <w:p w14:paraId="001F8F7B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wersja: 41S</w:t>
      </w:r>
    </w:p>
    <w:p w14:paraId="55D0099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rok produkcji: 2001</w:t>
      </w:r>
    </w:p>
    <w:p w14:paraId="290DEB7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data pierwszej rejestracji: 2001/08/17</w:t>
      </w:r>
    </w:p>
    <w:p w14:paraId="160FCA4B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wskazanie drogomierza: 366887 km</w:t>
      </w:r>
    </w:p>
    <w:p w14:paraId="76D05557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kolor powłoki lakierowej: pomarańczowy 1-warstwowy typu uni</w:t>
      </w:r>
    </w:p>
    <w:p w14:paraId="3166F05B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dop. masa całk: 12500 kg.</w:t>
      </w:r>
    </w:p>
    <w:p w14:paraId="551F8F60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lastRenderedPageBreak/>
        <w:t>- rodzaj autobusu: dalekobieżny 2  drzwiowy</w:t>
      </w:r>
    </w:p>
    <w:p w14:paraId="36CC382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liczba miejsc siedzących: 39</w:t>
      </w:r>
    </w:p>
    <w:p w14:paraId="5394228A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liczba osi/ rodzaj napędu/ skrzynia biegów: 2/4x2/manualna</w:t>
      </w:r>
    </w:p>
    <w:p w14:paraId="74FDDC3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rozstaw osi: 4700 mm</w:t>
      </w:r>
    </w:p>
    <w:p w14:paraId="49F58916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oznaczenie silnika: 6cT107 a6/7</w:t>
      </w:r>
    </w:p>
    <w:p w14:paraId="6B98F4D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jednostka napędowa: z zapłonem samoczynnym</w:t>
      </w:r>
    </w:p>
    <w:p w14:paraId="65F6EDB8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pojemność / moc silnika: 6540 ccm/110kW ( 150KM)</w:t>
      </w:r>
    </w:p>
    <w:p w14:paraId="4D0A9C76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liczba cylindrów/ układ cylindrów: 6/ rzędowy</w:t>
      </w:r>
    </w:p>
    <w:p w14:paraId="2B2134E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Długość / szerokość / wysokość: 10000 mm / 2500 mm / 3150 mm</w:t>
      </w:r>
    </w:p>
    <w:p w14:paraId="33F8750A" w14:textId="77777777" w:rsidR="009A0097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ECDA8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4EC">
        <w:rPr>
          <w:rFonts w:ascii="Times New Roman" w:hAnsi="Times New Roman" w:cs="Times New Roman"/>
          <w:b/>
          <w:bCs/>
          <w:sz w:val="24"/>
          <w:szCs w:val="24"/>
          <w:u w:val="single"/>
        </w:rPr>
        <w:t>B) Wyposażenie standardowe:</w:t>
      </w:r>
    </w:p>
    <w:p w14:paraId="16149BB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autobus międzymiastowy</w:t>
      </w:r>
    </w:p>
    <w:p w14:paraId="2FA7AF93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fotele wysokie sztywne</w:t>
      </w:r>
    </w:p>
    <w:p w14:paraId="4F07754A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ilość miejsc stojących 12</w:t>
      </w:r>
    </w:p>
    <w:p w14:paraId="6C2B7E62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tachograf elektroniczny</w:t>
      </w:r>
    </w:p>
    <w:p w14:paraId="5B9C620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- zestaw radiowy</w:t>
      </w:r>
    </w:p>
    <w:p w14:paraId="196953BA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BDCE5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4EC">
        <w:rPr>
          <w:rFonts w:ascii="Times New Roman" w:hAnsi="Times New Roman" w:cs="Times New Roman"/>
          <w:b/>
          <w:bCs/>
          <w:sz w:val="24"/>
          <w:szCs w:val="24"/>
          <w:u w:val="single"/>
        </w:rPr>
        <w:t>C) Opis zamontowanego w pojeździe ogumienia:</w:t>
      </w:r>
    </w:p>
    <w:p w14:paraId="24A22CF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Koło:</w:t>
      </w:r>
    </w:p>
    <w:p w14:paraId="7CA494BD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Przednie lewe – bieżnik  12,0 mm, zużycie ok. 26 %,</w:t>
      </w:r>
    </w:p>
    <w:p w14:paraId="50EB04A7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Przednie prawe: bieżnik  12,0 mm, zużycie ok. 26 %,</w:t>
      </w:r>
    </w:p>
    <w:p w14:paraId="631E6D62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Tylne LZ: 8,0 mm, zużycie ok. 59%,</w:t>
      </w:r>
    </w:p>
    <w:p w14:paraId="215725F7" w14:textId="77777777" w:rsidR="009A0097" w:rsidRPr="00E344EC" w:rsidRDefault="009A0097" w:rsidP="009A0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Tylne LW: 6,0 mm, zużycie ok. 75 %,</w:t>
      </w:r>
    </w:p>
    <w:p w14:paraId="275834A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8757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(dalej jako pojazd) a Kupujący nabywa pojazd od Sprzedawcy, za cenę netto:</w:t>
      </w:r>
    </w:p>
    <w:p w14:paraId="59EEE956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…………………………………………… ……………………………………………………..</w:t>
      </w:r>
    </w:p>
    <w:p w14:paraId="3D7A6E5F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słownie:…………………………………………………………………………)</w:t>
      </w:r>
    </w:p>
    <w:p w14:paraId="1CE8FC18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1BE66F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do której dolicza się podatek VAT w wysokości 23 %</w:t>
      </w:r>
    </w:p>
    <w:p w14:paraId="1663EF44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Całkowita cena brutto:………………………………………………………………………….</w:t>
      </w:r>
    </w:p>
    <w:p w14:paraId="12DECD5C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słownie:………………………………………………………………………………………..</w:t>
      </w:r>
    </w:p>
    <w:p w14:paraId="08790B1B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………………………………………………………………………………………………….)</w:t>
      </w:r>
    </w:p>
    <w:p w14:paraId="26ABC5A1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7B85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14:paraId="1A94627A" w14:textId="77777777" w:rsidR="009A0097" w:rsidRPr="00E344EC" w:rsidRDefault="009A0097" w:rsidP="009A009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 xml:space="preserve">Kupujący zapłaci Sprzedawcy Cenę brutto określoną w § 1 w całości w terminie 7 dni od dnia podpisania umowy, na konto bankowe Sprzedawcy o numerze </w:t>
      </w:r>
      <w:r w:rsidRPr="00E344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38 8118 0002 0000 0114 2000 0410</w:t>
      </w:r>
    </w:p>
    <w:p w14:paraId="4992AEE6" w14:textId="77777777" w:rsidR="009A0097" w:rsidRPr="00E344EC" w:rsidRDefault="009A0097" w:rsidP="009A009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Dniem zapłaty Ceny brutto jest dzień uznania rachunku bankowego Sprzedawcy.</w:t>
      </w:r>
    </w:p>
    <w:p w14:paraId="1B4C7976" w14:textId="77777777" w:rsidR="009A0097" w:rsidRPr="00E344EC" w:rsidRDefault="009A0097" w:rsidP="009A009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 xml:space="preserve">Sprzedawca zastrzega sobie prawo własności pojazdu aż do zapłaty całej Ceny brutto, określonej w § 1. </w:t>
      </w:r>
    </w:p>
    <w:p w14:paraId="5FDC576B" w14:textId="77777777" w:rsidR="009A0097" w:rsidRPr="00E344EC" w:rsidRDefault="009A0097" w:rsidP="009A0097">
      <w:pPr>
        <w:pStyle w:val="Wzorytekst"/>
        <w:numPr>
          <w:ilvl w:val="0"/>
          <w:numId w:val="1"/>
        </w:numPr>
        <w:spacing w:line="360" w:lineRule="auto"/>
        <w:ind w:left="426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E344EC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  <w:t>Jeżeli Kupujący nie zapłaci całej Ceny brutto w terminie określonym w ust. 1, Sprzedawca ma prawo odstąpienia od umowy, po wyznaczeniu dodatkowego 3-dniowego terminu do zapłaty zaległości z zagrożeniem, że w razie bezskutecznego upływu wyznaczonego terminu będzie on uprawniony do odstąpienia od umowy.</w:t>
      </w:r>
    </w:p>
    <w:p w14:paraId="23127C83" w14:textId="77777777" w:rsidR="009A0097" w:rsidRPr="00E344EC" w:rsidRDefault="009A0097" w:rsidP="009A009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Wszelkie opłaty związane z realizacją niniejszej umowy ponosi Kupujący.</w:t>
      </w:r>
    </w:p>
    <w:p w14:paraId="173F82DC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C0085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3</w:t>
      </w:r>
    </w:p>
    <w:p w14:paraId="67FCDCE9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Pojazd zostanie wydany Kupującemu w po otrzymaniu całkowitej zapłaty Ceny brutto na wskazane w § 2 ust. 1 konto bankowe Sprzedawcy. Wszelkie koszty wydania samochodu oraz dokumentacji ponosi Kupujący.</w:t>
      </w:r>
    </w:p>
    <w:p w14:paraId="6AB3B461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BCFFF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72C8C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4</w:t>
      </w:r>
    </w:p>
    <w:p w14:paraId="3F44D891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Kupujący oświadcza, że znany jest stan techniczny zakupionego pojazdu oraz że nie będzie dochodził od Sprzedawcy żadnych praw z tytułu stanu technicznego w/w pojazdu, w tym zrzeka się roszczeń z tytułu rękojmi za wady.</w:t>
      </w:r>
    </w:p>
    <w:p w14:paraId="4F35071F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EFEF0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5</w:t>
      </w:r>
    </w:p>
    <w:p w14:paraId="17670C6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Sprzedawca oświadcza, że nie ponosi żadnej odpowiedzialności za stan techniczny sprzedanego pojazdu.</w:t>
      </w:r>
    </w:p>
    <w:p w14:paraId="67530B94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6</w:t>
      </w:r>
    </w:p>
    <w:p w14:paraId="77F00FE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Umowę niniejszą sporządzono w dwóch jednobrzmiących egzemplarzach po jednym dla każdej ze Stron.</w:t>
      </w:r>
    </w:p>
    <w:p w14:paraId="4F9EA9F2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7</w:t>
      </w:r>
    </w:p>
    <w:p w14:paraId="14EA762B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 i inne właściwe przepisy prawa powszechnie obowiązującego.</w:t>
      </w:r>
    </w:p>
    <w:p w14:paraId="01C40D84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§ 8</w:t>
      </w:r>
    </w:p>
    <w:p w14:paraId="594735C7" w14:textId="77777777" w:rsidR="009A0097" w:rsidRPr="00E344EC" w:rsidRDefault="009A0097" w:rsidP="009A0097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lastRenderedPageBreak/>
        <w:t>Ewentualne zmiany niniejszej umowy mogą nastąpić pod rygorem nieważności w formie aneksu podpisanego przez obie strony niniejszej umowy.</w:t>
      </w:r>
    </w:p>
    <w:p w14:paraId="1BE6EF4F" w14:textId="77777777" w:rsidR="009A0097" w:rsidRPr="00E344EC" w:rsidRDefault="009A0097" w:rsidP="009A0097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 xml:space="preserve">Stwierdzenie nieważności któregokolwiek z postanowień Umowy nie narusza ważności pozostałych postanowień. </w:t>
      </w:r>
    </w:p>
    <w:p w14:paraId="05777648" w14:textId="77777777" w:rsidR="009A0097" w:rsidRPr="00E344EC" w:rsidRDefault="009A0097" w:rsidP="009A009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Wszelkie spory pomiędzy Stronami wynikające z zawarcia niniejszej Umowy rozstrzygać będzie sąd właściwy dla Sprzedawcy.</w:t>
      </w:r>
    </w:p>
    <w:p w14:paraId="53014DB2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0E7F93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Sprzedawca:                                                                                                     Kupujący:</w:t>
      </w:r>
    </w:p>
    <w:p w14:paraId="6B412967" w14:textId="77777777" w:rsidR="009A0097" w:rsidRPr="00E344EC" w:rsidRDefault="009A0097" w:rsidP="009A0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E5020" w14:textId="77777777" w:rsidR="009A0097" w:rsidRPr="00E344EC" w:rsidRDefault="009A0097" w:rsidP="009A0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B4B145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16F24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1B86F" w14:textId="77777777" w:rsidR="009A0097" w:rsidRPr="00E344EC" w:rsidRDefault="009A0097" w:rsidP="009A0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D33A5" w14:textId="77777777" w:rsidR="009A0097" w:rsidRPr="00E344EC" w:rsidRDefault="009A0097" w:rsidP="009A00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12BEE" w14:textId="77777777" w:rsidR="00AE46AF" w:rsidRDefault="00AE46AF"/>
    <w:sectPr w:rsidR="00AE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F48"/>
    <w:multiLevelType w:val="hybridMultilevel"/>
    <w:tmpl w:val="C20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E0854"/>
    <w:multiLevelType w:val="hybridMultilevel"/>
    <w:tmpl w:val="3F5E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53C6C"/>
    <w:multiLevelType w:val="hybridMultilevel"/>
    <w:tmpl w:val="6078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09044">
    <w:abstractNumId w:val="1"/>
  </w:num>
  <w:num w:numId="2" w16cid:durableId="914241141">
    <w:abstractNumId w:val="0"/>
  </w:num>
  <w:num w:numId="3" w16cid:durableId="161474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9B"/>
    <w:rsid w:val="009A0097"/>
    <w:rsid w:val="009E5DD3"/>
    <w:rsid w:val="00AE46AF"/>
    <w:rsid w:val="00B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5A89"/>
  <w15:chartTrackingRefBased/>
  <w15:docId w15:val="{F6BDF6C8-B2BE-48E0-943C-623D173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097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9A009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A009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A0097"/>
    <w:pPr>
      <w:ind w:left="720"/>
      <w:contextualSpacing/>
    </w:pPr>
  </w:style>
  <w:style w:type="paragraph" w:customStyle="1" w:styleId="western">
    <w:name w:val="western"/>
    <w:basedOn w:val="Normalny"/>
    <w:rsid w:val="009A009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9A0097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4</cp:revision>
  <dcterms:created xsi:type="dcterms:W3CDTF">2023-07-24T11:43:00Z</dcterms:created>
  <dcterms:modified xsi:type="dcterms:W3CDTF">2023-07-25T06:01:00Z</dcterms:modified>
</cp:coreProperties>
</file>