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E0" w:rsidRPr="00477F64" w:rsidRDefault="00790EE0" w:rsidP="00790E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721EEC" w:rsidRPr="00415BC2" w:rsidRDefault="009E141C" w:rsidP="0041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790EE0" w:rsidRPr="00477F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http://bip.gwkoszarawa.finn.pl/</w:t>
        </w:r>
      </w:hyperlink>
    </w:p>
    <w:p w:rsidR="00790EE0" w:rsidRDefault="009E14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3414D8" w:rsidRPr="00B10B6F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29126 - 2018 z dnia 201</w:t>
      </w:r>
      <w:r w:rsidR="00216B88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-0</w:t>
      </w:r>
      <w:r w:rsidR="007E6B9C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7E6B9C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Default="003414D8" w:rsidP="00341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Koszarawa: Odbiór i zagospodarowanie odpadów komunalnych z nieruchomości zamieszkałych i niezamieszkałych oraz z nieruchomości na których znajdują się domki letniskowe lub nieruchomości wykorzystywane na cele rekreacyjno - wypoczynkowe, wykorzystywane jedynie przez część roku, położonych na terenie Gminy Koszarawa</w:t>
      </w:r>
    </w:p>
    <w:p w:rsidR="003414D8" w:rsidRPr="003414D8" w:rsidRDefault="003414D8" w:rsidP="00341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14D8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OGŁOSZENIE O ZAMÓWIENIU – Usługi</w:t>
      </w:r>
    </w:p>
    <w:p w:rsidR="003414D8" w:rsidRPr="00477F64" w:rsidRDefault="003414D8" w:rsidP="00341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Pr="00B10B6F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%) </w:t>
      </w:r>
      <w:r w:rsidR="00155D62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– nie dotyczy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prz</w:t>
      </w:r>
      <w:r w:rsidR="00A26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eprowadza centralny zamawiający: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przeprowadza podmiot, któremu zamawiający powierzył/powierzy</w:t>
      </w:r>
      <w:r w:rsidR="00A261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 przeprowadzenie postępowania: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owierzył/powierzyli prowadzenie 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postępowania: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5BC2" w:rsidRDefault="00415BC2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Default="003414D8" w:rsidP="0041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przypadku przeprowadzania postępowania wspólnie z zamawiającymi z innych państw członkowskich Unii Europejskiej – mające zastosowanie krajowe prawo 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zamówień publicznych: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415BC2" w:rsidRPr="00415BC2" w:rsidRDefault="00415BC2" w:rsidP="0041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Koszarawa, krajowy numer identyfikacyjny 54051200000, ul. Koszarawa  1</w:t>
      </w:r>
      <w:r w:rsidR="0030684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34332   Koszarawa, woj. śląskie, państwo Polska, tel. 338 639 407, e-mail ugkoszarawa@gminakoszarawa.com, faks 338 639 373.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="00415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77F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http://bip.gwkoszarawa.finn.pl/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http://bip.gwkoszarawa.finn.pl/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Default="003414D8" w:rsidP="00934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</w:t>
      </w:r>
    </w:p>
    <w:p w:rsidR="009348E0" w:rsidRPr="009348E0" w:rsidRDefault="009348E0" w:rsidP="00934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Pr="00B10B6F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II: PRZEDMIOT ZAMÓWIENIA 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414D8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i zagospodarowanie odpadów komunalnych z nieruchomości zamieszkałych i niezamieszkałych oraz z nieruchomości na których znajdują się domki letniskowe lub nieruchomości wykorzystywane na cele rekreacyjno - wypoczynkowe, wykorzystywane jedynie przez część roku, położo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 na terenie Gminy Koszarawa</w:t>
      </w:r>
    </w:p>
    <w:p w:rsidR="003414D8" w:rsidRPr="00477F64" w:rsidRDefault="003414D8" w:rsidP="00415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414D8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określenie zapotrzebowania na innowacyjny produkt, usługę lub roboty budowlane: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świadczenie usługi w zakresie odbierania odpadów komunalnych i zagospodarowania tych odpadów od nieruchomości zamieszkałych i niezamieszkałych oraz od nieruchomości na których znajdują się domki letniskowe lub nieruchomości wykorzystywane na cele rekreacyjno- wypoczynkowe, wykorzystywane jedynie przez część roku, położonych na terenie Gminy Koszarawa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zamówienia jest odbiór i zagospodarowanie (odzysk lub unieszkodliwienie) odpadów komunalnych w sposób zapewniający osiągnięcie odpowiednich poziomów recyklingu, przygotowania do ponownego użycia i odzysku innymi metodami oraz ograniczenie masy odpadów komunalnych ulegających biodegradacji przekazywanych do składowania oraz ich transport do instalacji regionalnej lub instalacji zastępczej do obsługi regionu , zgodnie z zapisami: - ustawy z dnia 13 września 1996r. o utrzymaniu czystości i porządku w gminach (</w:t>
      </w:r>
      <w:proofErr w:type="spellStart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975C8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2017 r. poz. 1289 zm.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- uchwały Sejmiku Województwa Śląskiego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V/37/7/2017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24.04.2017 r.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przyjęcia „Planu gospodarki odpadami dla województwa śląskiego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lata 2016-2022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oraz zgodnie z obowiązującymi w czasie trwania umowy: - uchwałą Rady Gminy Koszarawa Nr XXVIII/164/12 z dnia 28.12.2012r. w sprawie regulaminu utrzymania czystości i porządku na terenie gminy Koszarawa, - uchwałą Rady Gminy Koszarawa Nr XI/50/15 z dnia 28.09.2015 r. w sprawie wyboru metody ustalenia opłaty za gospodarowanie odpadami komunalnymi i ustalenia stawki tej opłaty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uchwałą Rady Gminy Koszarawa Nr XIII/57/15 z dnia 24.11.2015 r. w sprawie zmiany uchwały nr XI/50/15 Rady Gminy Koszarawa z dnia 28 września 2015r.w sprawie wyboru metody ustalenia opłaty za gospodarowanie odpadami komunalnymi i ustalenia stawki tej opłaty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90500000-2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90513100-7, 90533000-2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0B6F" w:rsidRDefault="00B10B6F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II.7) Czy przewiduje się udzielenie zamówień, o których mowa w art. 67 ust. 1 pkt 6 i 7 lub w ar</w:t>
      </w:r>
      <w:r w:rsidR="00415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t. 134 ust. 6 pkt 3 ustawy </w:t>
      </w:r>
      <w:proofErr w:type="spellStart"/>
      <w:r w:rsidR="00415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415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12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414D8" w:rsidRDefault="003414D8" w:rsidP="003414D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0B6F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</w:p>
    <w:p w:rsidR="001D1F65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O udzielenie zamówienia mogą ubiegać się Wykonawcy którzy spełniają warunki udziału w postępowaniu dotyczące kompetencji lub uprawnień do prowadzenia określonej działalności zawodowej, o ile wynika to z odrębnych przepisów tj.: </w:t>
      </w:r>
    </w:p>
    <w:p w:rsidR="001D1F65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 wpis do rejestru działalności regulowanej prowadzonej przez Wójta Gminy Koszarawa zgodnie z art.9c ust.1 ustawy o utrzymaniu 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 i porządku w gminach;</w:t>
      </w:r>
    </w:p>
    <w:p w:rsidR="001D1F65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aktualne zezwolenie na prowadzenie działalności w zakresie odzysku lub unieszkodliwiania odpadów komunalnych lub gotowość przyjęcia odpadów komunalnych przez przedsiębiorcę prowadzącego działalność w zakresie odzysku lub unieszkodliwiania odpadów. Miejsca odzysku lub unieszkodliwiania odpadów, o których mowa wyżej powinny spełniać warunki określone w ustawie z dnia 14 grudnia 2012 r. o odpadach (Dz.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ustawie z dnia 13 września 1996 r. o utrzymaniu czystości i porządku w gminach (Dz.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1996r. nr 132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622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1D1F65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wpis do rejestru podmiotów zbierających zużyty sprzęt elektryczny i elektroniczny, prowadzony przez Głównego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Ochrony Środowiska,</w:t>
      </w:r>
    </w:p>
    <w:p w:rsidR="003414D8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1D1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zezwolenie na transport odpadów zgodnie z Ustawą z dnia 14 grudnia 2012r. o odpadach (Dz.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ważny wpis do rejestru o którym mowa w art.49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Ustawy z dnia 14 grudnia 2012r. o odpadach (Dz. U.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transportujący odpady.</w:t>
      </w:r>
    </w:p>
    <w:p w:rsidR="003414D8" w:rsidRDefault="003414D8" w:rsidP="003414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</w:t>
      </w:r>
    </w:p>
    <w:p w:rsidR="003414D8" w:rsidRDefault="003414D8" w:rsidP="003414D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arunków: 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</w:p>
    <w:p w:rsidR="003414D8" w:rsidRDefault="003414D8" w:rsidP="003414D8"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</w:p>
    <w:p w:rsidR="003414D8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warunków: O udzielenie zamówienia mogą ubiegać się Wykonawcy którzy spełniają warunki udziału w postępowaniu dotyczące zdolności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technicznej lub zawodowej tj.:</w:t>
      </w:r>
    </w:p>
    <w:p w:rsidR="003414D8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 lub będą dysponować bazą magazynowo </w:t>
      </w:r>
      <w:r w:rsidR="008A7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transportową usytuowaną w Gminie Koszarawa bądź w odległości nie większej niż 60 km od granicy Gminy Koszarawa, spełniającą wymagania zawarte w Rozporządzeniu Ministra Środowiska z dnia 11 stycznia 2013r. w sprawie szczegółowych wymagań w zakresie odbierania odpadów komunalnych od właśc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icieli nieruchomości (Dz.U.2013 poz.122);</w:t>
      </w:r>
    </w:p>
    <w:p w:rsidR="003414D8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 lub będą dysponować co najmniej dwoma pojazdami przystosowanymi do odbierania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mieszanych odpadów komunalnych;</w:t>
      </w:r>
    </w:p>
    <w:p w:rsidR="003414D8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 lub będą dysponować co najmniej dwoma pojazdami przystosowanymi do odbierania selektywnie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zebranych odpadów komunalnych;</w:t>
      </w:r>
    </w:p>
    <w:p w:rsidR="008A7D9C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 lub będą dysponować co najmniej jednym pojazdem do odbierania odpadów bez funkcji kompaktującej; </w:t>
      </w: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wykazać, że: w okresie ostatnich 3 lat przed upływem terminu składania ofert, a jeżeli okres prowadzenia działalności jest krótszy to w tym okresie, wykonał lub wykonuje główne usługi odpowiadające swoim rodzajem usługą stanowiącym przedmiot zamówienia tj. polegające na odbieraniu zmieszanych odpadów komunalnych oraz odbieraniu odpadów segregowanych łącznie z co najmniej 1000 nieruchomości przyjmując okres świadczenia nie krótszy niż 36 kolejnych miesięcy.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15BC2" w:rsidRDefault="00415BC2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15BC2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 następujące fakultatywne podstawy wykluczenia: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2 ustawy </w:t>
      </w:r>
      <w:proofErr w:type="spellStart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4 ustawy </w:t>
      </w:r>
      <w:proofErr w:type="spellStart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15BC2" w:rsidRDefault="00415BC2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414D8" w:rsidRDefault="003414D8" w:rsidP="008A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8A7D9C" w:rsidRPr="00415BC2" w:rsidRDefault="008A7D9C" w:rsidP="008A7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107AF" w:rsidRPr="00B10B6F" w:rsidRDefault="002107AF" w:rsidP="002107A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Wykonawca, którego oferta zostanie najwyżej oceniona, składa na wezwanie Zamawiającego</w:t>
      </w:r>
    </w:p>
    <w:p w:rsidR="002107AF" w:rsidRPr="00B10B6F" w:rsidRDefault="002107AF" w:rsidP="002107A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w celu potwierdzenia braku podstaw wykluczenia Wykonawcy z udziału w postępowaniu:</w:t>
      </w:r>
    </w:p>
    <w:p w:rsidR="00B10B6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odpisu z właściwego rejestru lub z centralnej ewidencji i informacji o działalności gospodarczej, jeżeli odrębne przepisy wymagają wpisu do rejestru lub ewidencji, w celu wykazania braku podstaw do wykluczenia w oparciu o art. 24 ust. 5 pkt 1 ustawy,</w:t>
      </w:r>
    </w:p>
    <w:p w:rsidR="00B10B6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zaświadczenia właściwego naczelnika urzędu skarbowego potwierdzającego, że nie zalega z opłacaniem podatków, wystawionego nie wcześniej niż 3 miesiące przed upływem terminu składania ofert albo wniosków o dopuszczenie do udziału w 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10B6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 dopuszczenie do udziału w postępowaniu, lub innego dokumentu potwierdzającego, że wykonawca zawarł porozumienie z właściwym organem w sprawie spłat tych należności wraz z ewentualnymi odsetkami lub grzywnami, w szczególności uzyskał przewidziane prawem zwolnienie, odroczenie lub rozłożenie na raty zaległych płatności lub wstrzymanie w całości wykonania decyzji właściwego organu;</w:t>
      </w:r>
    </w:p>
    <w:p w:rsidR="00B10B6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informacji z Krajowego Rejestru Karnego w zakresie określonym w art. 24 ust. 1 pkt 13, 14 i 21 ustawy, wystawionej nie wcześniej niż 6 miesięcy przed upływem terminu składania ofert;</w:t>
      </w:r>
    </w:p>
    <w:p w:rsidR="00B10B6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oświadczenia Wykonawcy o braku wydania wobec niego prawomocnego wyroku sądu lub ostatecznej decyzji administracyjnej o zaleganiu z uiszczaniem podatków, opłat lub składek na ubezpieczenia społeczne lub zdrowotne albo – w przypadku wydania takiego wyroku lub decyzji – dokumentów potwierdzających dokonanie płatności tych należności wraz z ewentualnymi odsetkami lub grzywnami lub zawarcie wiążącego porozumienia w sprawie spłat tych należności;</w:t>
      </w:r>
    </w:p>
    <w:p w:rsidR="00B10B6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>oświadczenia Wykonawcy o braku orzeczenia wobec niego tytułem środka zapobiegawczego zakazu ubiegania się o zamówienia publiczne;</w:t>
      </w:r>
    </w:p>
    <w:p w:rsidR="002107AF" w:rsidRPr="00B10B6F" w:rsidRDefault="002107AF" w:rsidP="00B10B6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  <w:r w:rsidRPr="00B10B6F">
        <w:rPr>
          <w:rFonts w:ascii="Times New Roman" w:hAnsi="Times New Roman"/>
          <w:sz w:val="24"/>
          <w:szCs w:val="24"/>
        </w:rPr>
        <w:t xml:space="preserve">oświadczenia Wykonawcy o niezaleganiu z opłacaniem podatków i opłat lokalnych, o których mowa w ustawie z dnia 12 stycznia 1991 r. o podatkach i opłatach lokalnych. </w:t>
      </w:r>
    </w:p>
    <w:p w:rsidR="002107AF" w:rsidRDefault="002107AF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107AF" w:rsidRDefault="002107AF" w:rsidP="003414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Default="003414D8" w:rsidP="0041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15BC2" w:rsidRPr="00415BC2" w:rsidRDefault="00415BC2" w:rsidP="00415B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POSTĘPOWANIU: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wpis do rejestru działalności regulowanej prowadzonej przez Wójta Gminy Koszarawa zgodnie z art.9c ust.1 ustawy o utrzymaniu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 i porządku w gminach;</w:t>
      </w:r>
    </w:p>
    <w:p w:rsidR="00A261F0" w:rsidRPr="00B10B6F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zezwolenie na prowadzenie działalności w zakresie odzysku lub unieszkodliwiania odpadów komunalnych lub gotowość przyjęcia odpadów komunalnych przez przedsiębiorcę prowadzącego działalność w zakresie odzysku lub unieszkodliwiania odpadów. Miejsca odzysku lub unieszkodliwiania odpadów, o których mowa wyżej powinny spełniać warunki określone w ustawie z dnia 14 grudnia 2012 r. o odpadach (</w:t>
      </w:r>
      <w:r w:rsidR="00870B89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j.t. </w:t>
      </w:r>
      <w:r w:rsidR="00491618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2018 r. poz. 992 ze zm.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) i ustawie z dnia 13 września 1996 r. o utrzymaniu czystości i porządku w gminach (</w:t>
      </w:r>
      <w:r w:rsidR="00D944C9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j.t.</w:t>
      </w:r>
      <w:r w:rsidR="0060783E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0458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2017 r. poz. 1289 ze zm.</w:t>
      </w:r>
      <w:r w:rsidR="00A261F0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A261F0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3) wpis do rejestru podmiotów zbierających zużyty sprzęt elektryczny i elektroniczny, prowadzony przez Głównego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Inspektora Ochrony Środowiska,</w:t>
      </w:r>
    </w:p>
    <w:p w:rsidR="00A261F0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na transport odpadów zgodnie z Ustawą z dnia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grudnia 2012r. o odpadach </w:t>
      </w:r>
      <w:r w:rsidR="00A261F0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554A96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j.t. Dz.U. z 2018 r. poz. 992 ze </w:t>
      </w:r>
      <w:proofErr w:type="spellStart"/>
      <w:r w:rsidR="00554A96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ważny wpis do rejestru o którym mowa w art.49 Ustawy z dnia 14 grudnia 2012r. o odpadach (</w:t>
      </w:r>
      <w:r w:rsidR="00554A96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j.t. </w:t>
      </w:r>
      <w:r w:rsidR="00870B89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2018 r. poz. 992 ze zm</w:t>
      </w:r>
      <w:r w:rsidR="00554A96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transportujący odpady, </w:t>
      </w:r>
    </w:p>
    <w:p w:rsidR="00A261F0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Wykonawcy, dotyczące bazy magazynowo - transportowej o której mowa w rozdziale V ust. 1 – wg wzoru stano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wiącego załącznik nr 6 do SIWZ;</w:t>
      </w:r>
    </w:p>
    <w:p w:rsidR="00A261F0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pojazdów o których mowa w rozdziale V ust.2, 3, 4 – wg wzoru stanowiącego 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 do SIWZ;</w:t>
      </w:r>
    </w:p>
    <w:p w:rsidR="00A261F0" w:rsidRDefault="00A261F0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A261F0" w:rsidRPr="00477F64" w:rsidRDefault="00A261F0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414D8" w:rsidRDefault="003414D8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 usług, o których mowa w rozdziale V ust. 2 pkt 5 - wg wzoru stanowiącego załącznik nr 5 do SIWZ, wraz z dowodami określającymi, że te usługi zostały wykonane w sposób należyty lub są wykonywane należycie. Dowodami są referencje bądź inne dokumenty wystawione przez podmiot na rzecz którego usługi były lub są wykonywane. Jeżeli z uzasadnionej przyczyny o obiektywnym charakterze wykonawca nie jest w stanie uzyskać tych dokumentów przedkłada oświadczenie Wykonawcy.</w:t>
      </w:r>
    </w:p>
    <w:p w:rsidR="00415BC2" w:rsidRDefault="00415BC2" w:rsidP="003414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A261F0" w:rsidRDefault="003414D8" w:rsidP="00A261F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przynależności lub braku przynależności do tej samej grupy kapitałowej, o której mowa w art. 24 ust.1 pkt 23 ustawy, a w przypadku przynależności do tej samej grupy kapitałowej dowody potwierdzające, że powiązania z innym Wykonawcą nie prowadzą do zakłócenia konkurencji w postępowaniu o udzielenie zamówienia – wg wz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oru stanowiącego załącznik nr 8</w:t>
      </w:r>
    </w:p>
    <w:p w:rsidR="003414D8" w:rsidRPr="00A261F0" w:rsidRDefault="003414D8" w:rsidP="00A261F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– w przypadku gdy ofertę podpisują osoby, których upoważnienie do reprezentacji nie wynika z dokumentów rejestrowych załączonych do oferty, wymaga się, aby Wykonawca dołączył do oferty pełnomocnictwo do podpisania oferty; (pełnomocnictwo musi być poświadczone za zgodność z oryginałem przez notariusza)</w:t>
      </w:r>
    </w:p>
    <w:p w:rsidR="003414D8" w:rsidRPr="00477F64" w:rsidRDefault="003414D8" w:rsidP="00341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4D8" w:rsidRDefault="003414D8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IV: PROCEDURA </w:t>
      </w:r>
    </w:p>
    <w:p w:rsidR="003414D8" w:rsidRPr="00477F64" w:rsidRDefault="003414D8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61F0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OPIS</w:t>
      </w:r>
    </w:p>
    <w:p w:rsidR="00A261F0" w:rsidRDefault="003414D8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414D8" w:rsidRDefault="003414D8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5BC2" w:rsidRPr="00477F64" w:rsidRDefault="00415BC2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ofert w postaci katalogów elektronicznych lub dołączenia do of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ert katalogów elektronicznych: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ię złożenie oferty wariantowej: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wariantowej dopuszcza się tylko z jednoczesnym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złożeniem oferty zasadniczej: 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10B6F" w:rsidRDefault="00B10B6F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minimalna liczba wykonawców </w:t>
      </w:r>
    </w:p>
    <w:p w:rsidR="00B10B6F" w:rsidRDefault="00B10B6F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liczba wykonawców  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selekcji wykonawców: 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10B6F" w:rsidRDefault="00B10B6F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</w:p>
    <w:p w:rsidR="00B10B6F" w:rsidRDefault="00B10B6F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Czy przewiduje się ograniczenie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0B6F" w:rsidRDefault="00B10B6F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B10B6F" w:rsidRDefault="00B10B6F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obejmuje ustanowienie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dodatkowe: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 pobranie ze złożonych katalogów elektronicznych informacji potrzebnych do sporządzenia ofert w ramach umowy ramowej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/dynamicznego systemu zakupów: 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15BC2" w:rsidRDefault="00415BC2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(przetarg</w:t>
      </w:r>
      <w:r w:rsidRPr="00A261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nieograniczony, przetarg ograniczony, negocjacje z ogłoszeniem)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="00415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Należy podać, które informacje zostaną udostępnione wykonawcom w trakcie aukcji elektronicznej oraz jaki bę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 termin ich udostępnienia: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dotyczące przebiegu aukcji elektroni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cznej: </w:t>
      </w:r>
    </w:p>
    <w:p w:rsidR="00B10B6F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przewidziany sposób postępowania w toku aukcji elektronicznej i jakie będą warunki, na jakich wykonawcy będą mogli licytować (minimalne wysokości postąpień):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dotyczące wykorzystywanego sprzętu elektronicznego, rozwiązań i specyfikacji tec</w:t>
      </w:r>
      <w:r w:rsid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hnicznych w zakresie połączeń: 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aukcji elektronicznej: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A261F0" w:rsidRPr="00477F64" w:rsidRDefault="00A261F0" w:rsidP="00B10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261F0" w:rsidRPr="00477F64" w:rsidTr="00755F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1F0" w:rsidRPr="00477F64" w:rsidRDefault="00A261F0" w:rsidP="00B10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261F0" w:rsidRPr="00477F64" w:rsidRDefault="00A261F0" w:rsidP="00B10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261F0" w:rsidRPr="00477F64" w:rsidTr="00755F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261F0" w:rsidRP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1276"/>
      </w:tblGrid>
      <w:tr w:rsidR="00A261F0" w:rsidRPr="00477F64" w:rsidTr="002C5C97">
        <w:trPr>
          <w:tblCellSpacing w:w="15" w:type="dxa"/>
        </w:trPr>
        <w:tc>
          <w:tcPr>
            <w:tcW w:w="2268" w:type="dxa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231" w:type="dxa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261F0" w:rsidRPr="00477F64" w:rsidTr="002C5C97">
        <w:trPr>
          <w:tblCellSpacing w:w="15" w:type="dxa"/>
        </w:trPr>
        <w:tc>
          <w:tcPr>
            <w:tcW w:w="2268" w:type="dxa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1231" w:type="dxa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261F0" w:rsidRPr="00477F64" w:rsidTr="002C5C97">
        <w:trPr>
          <w:trHeight w:val="522"/>
          <w:tblCellSpacing w:w="15" w:type="dxa"/>
        </w:trPr>
        <w:tc>
          <w:tcPr>
            <w:tcW w:w="2268" w:type="dxa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231" w:type="dxa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Przewidziane jest zastrzeżenie prawa do udzielenia zamówienia na podstawie ofert wstępnych bez przeprowadzenia negocjacji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negocjacji (w tym liczbę 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Opis potrzeb i wymagań zamawiającego lub informacja o sposobie uzyskania tego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opisu: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warunków zamówienia: 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261F0" w:rsidRPr="00477F64" w:rsidTr="00755F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7F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261F0" w:rsidRPr="00477F64" w:rsidTr="00755F2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261F0" w:rsidRPr="00477F64" w:rsidRDefault="00A261F0" w:rsidP="0075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Wykonawcy, którzy nie złożyli nowych postąpień, zostaną zakwalifikowani do następnego etapu: nie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oferty, na podstawie której dokonano wyboru wykonawcy: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</w:p>
    <w:p w:rsidR="00A261F0" w:rsidRDefault="00A261F0" w:rsidP="00A2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Wszelkie zmiany i uzupełnienia treści umowy winny zostać dokonane wyłącznie w formie pisemnego aneksu podpisanego przez obie strony, pod rygorem nieważności i będą dopuszczone tylko w granicach unormowanych w art. 144 ustawy </w:t>
      </w:r>
      <w:proofErr w:type="spellStart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na podstawie art. 144 ust. 1 pkt 1 przewiduje możliwość, niżej określonych, zmian postanowień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zawartej umowy w stosunku do treści oferty, na podstawie której dokonano wyboru, z uwzględnieniem poda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nych warunków ich wprowadzenia:</w:t>
      </w:r>
    </w:p>
    <w:p w:rsidR="00A261F0" w:rsidRPr="00A261F0" w:rsidRDefault="00A261F0" w:rsidP="00A261F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wynikające z okoliczności, których nie można było przewidzieć w chwili zawarcia umowy (np. zmiana unormowań prawnych; zmiany organizacyjne stron; zmiana 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awki podatku od towaru i usług;</w:t>
      </w:r>
    </w:p>
    <w:p w:rsidR="00A261F0" w:rsidRPr="00A261F0" w:rsidRDefault="00A261F0" w:rsidP="00A261F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zaistnienia zmiany okoliczności powodującej, że wykonanie umowy nie leży w interesie publicznym, czego nie można było przewidzieć w chwili zawarcia umowy. </w:t>
      </w:r>
      <w:r w:rsidRPr="00A261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77F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</w:t>
      </w:r>
      <w:r w:rsidR="00216B88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/0</w:t>
      </w:r>
      <w:r w:rsidR="00216B88"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/2018, godzina: </w:t>
      </w:r>
      <w:r w:rsidR="009E141C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E141C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45</w:t>
      </w:r>
      <w:r w:rsidRPr="00B10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216B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Skrócenie terminu składania wniosków, ze względu na pilną potrzebę udzielenia zamówienia (przetarg nieograniczony, przetarg ograniczo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ny, negocjacje z ogłoszeniem): 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Język lub języki, w jakich mogą być sporządz</w:t>
      </w:r>
      <w:bookmarkStart w:id="0" w:name="_GoBack"/>
      <w:bookmarkEnd w:id="0"/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ane oferty lub wnioski o dopuszczen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do udziału w postępowaniu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30 (od ostatecznego terminu skł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adania ofert)</w:t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77F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261F0" w:rsidRPr="00477F64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7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A261F0" w:rsidRPr="00A261F0" w:rsidRDefault="00A261F0" w:rsidP="00A26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A261F0" w:rsidRPr="00A261F0" w:rsidSect="0023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B3A57"/>
    <w:multiLevelType w:val="hybridMultilevel"/>
    <w:tmpl w:val="0570F380"/>
    <w:lvl w:ilvl="0" w:tplc="571A0D54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 w:tplc="1892ECD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00B05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426E09"/>
    <w:multiLevelType w:val="hybridMultilevel"/>
    <w:tmpl w:val="54D61B96"/>
    <w:lvl w:ilvl="0" w:tplc="A23C623C">
      <w:start w:val="1"/>
      <w:numFmt w:val="lowerLetter"/>
      <w:lvlText w:val="%1)"/>
      <w:lvlJc w:val="left"/>
      <w:pPr>
        <w:ind w:left="1512" w:hanging="360"/>
      </w:pPr>
      <w:rPr>
        <w:color w:val="00B050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>
    <w:nsid w:val="54643B58"/>
    <w:multiLevelType w:val="hybridMultilevel"/>
    <w:tmpl w:val="759AF0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77DDE"/>
    <w:multiLevelType w:val="hybridMultilevel"/>
    <w:tmpl w:val="5F4EA3B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65ED4"/>
    <w:multiLevelType w:val="hybridMultilevel"/>
    <w:tmpl w:val="BA8065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6661E8"/>
    <w:multiLevelType w:val="hybridMultilevel"/>
    <w:tmpl w:val="AC7827AE"/>
    <w:lvl w:ilvl="0" w:tplc="A2C4B29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E0"/>
    <w:rsid w:val="000E1D9A"/>
    <w:rsid w:val="00155D62"/>
    <w:rsid w:val="001D1F65"/>
    <w:rsid w:val="002107AF"/>
    <w:rsid w:val="0021283D"/>
    <w:rsid w:val="00216B88"/>
    <w:rsid w:val="002318AE"/>
    <w:rsid w:val="002975C8"/>
    <w:rsid w:val="002C5C97"/>
    <w:rsid w:val="00306848"/>
    <w:rsid w:val="003414D8"/>
    <w:rsid w:val="00415BC2"/>
    <w:rsid w:val="00491618"/>
    <w:rsid w:val="00511DEF"/>
    <w:rsid w:val="00554A96"/>
    <w:rsid w:val="005C5264"/>
    <w:rsid w:val="0060783E"/>
    <w:rsid w:val="00645A13"/>
    <w:rsid w:val="00675E1B"/>
    <w:rsid w:val="006D4D70"/>
    <w:rsid w:val="006E3E0B"/>
    <w:rsid w:val="00721EEC"/>
    <w:rsid w:val="00790EE0"/>
    <w:rsid w:val="007E6B9C"/>
    <w:rsid w:val="007F0458"/>
    <w:rsid w:val="00804786"/>
    <w:rsid w:val="008519FC"/>
    <w:rsid w:val="00870B89"/>
    <w:rsid w:val="008A7D9C"/>
    <w:rsid w:val="008D7BFA"/>
    <w:rsid w:val="009348E0"/>
    <w:rsid w:val="009E141C"/>
    <w:rsid w:val="009E2960"/>
    <w:rsid w:val="00A261F0"/>
    <w:rsid w:val="00B10B6F"/>
    <w:rsid w:val="00C371FE"/>
    <w:rsid w:val="00C71C6A"/>
    <w:rsid w:val="00D61212"/>
    <w:rsid w:val="00D944C9"/>
    <w:rsid w:val="00DE3C1E"/>
    <w:rsid w:val="00E2736A"/>
    <w:rsid w:val="00E6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6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107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5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D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D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D6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D6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107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gwkoszarawa.fin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3681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NJ. Juraszek</dc:creator>
  <cp:lastModifiedBy>Natalia NJ. Juraszek</cp:lastModifiedBy>
  <cp:revision>8</cp:revision>
  <dcterms:created xsi:type="dcterms:W3CDTF">2018-07-09T05:05:00Z</dcterms:created>
  <dcterms:modified xsi:type="dcterms:W3CDTF">2018-07-09T06:30:00Z</dcterms:modified>
</cp:coreProperties>
</file>